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2" w:rsidRDefault="005A0CA2" w:rsidP="005A0CA2">
      <w:pPr>
        <w:pStyle w:val="NoSpacing"/>
        <w:jc w:val="center"/>
        <w:rPr>
          <w:b/>
          <w:sz w:val="32"/>
          <w:szCs w:val="32"/>
        </w:rPr>
      </w:pPr>
    </w:p>
    <w:p w:rsidR="005A0CA2" w:rsidRPr="001F0046" w:rsidRDefault="00B46C4F" w:rsidP="005A0CA2">
      <w:pPr>
        <w:pStyle w:val="NoSpacing"/>
        <w:jc w:val="center"/>
        <w:rPr>
          <w:b/>
          <w:sz w:val="32"/>
          <w:szCs w:val="32"/>
        </w:rPr>
      </w:pPr>
      <w:r>
        <w:rPr>
          <w:b/>
          <w:sz w:val="32"/>
          <w:szCs w:val="32"/>
        </w:rPr>
        <w:t>COURSE UNIT(CU</w:t>
      </w:r>
      <w:r w:rsidR="005A0CA2">
        <w:rPr>
          <w:b/>
          <w:sz w:val="32"/>
          <w:szCs w:val="32"/>
        </w:rPr>
        <w:t>)</w:t>
      </w:r>
    </w:p>
    <w:p w:rsidR="005A0CA2" w:rsidRDefault="005A0CA2" w:rsidP="005A0CA2">
      <w:pPr>
        <w:pStyle w:val="NoSpacing"/>
        <w:jc w:val="center"/>
        <w:rPr>
          <w:b/>
          <w:lang w:val="id-ID"/>
        </w:rPr>
      </w:pPr>
    </w:p>
    <w:p w:rsidR="005A0CA2" w:rsidRPr="00163D6B" w:rsidRDefault="00922777" w:rsidP="005A0CA2">
      <w:pPr>
        <w:pStyle w:val="NoSpacing"/>
        <w:jc w:val="center"/>
        <w:rPr>
          <w:b/>
          <w:sz w:val="36"/>
          <w:szCs w:val="36"/>
        </w:rPr>
      </w:pPr>
      <w:r>
        <w:rPr>
          <w:b/>
          <w:sz w:val="36"/>
          <w:szCs w:val="36"/>
        </w:rPr>
        <w:t xml:space="preserve">PRONUNCIATION PRACTICE </w:t>
      </w:r>
      <w:r w:rsidR="005A0CA2">
        <w:rPr>
          <w:b/>
          <w:sz w:val="36"/>
          <w:szCs w:val="36"/>
        </w:rPr>
        <w:t>(</w:t>
      </w:r>
      <w:r w:rsidR="00EF525B">
        <w:rPr>
          <w:b/>
          <w:sz w:val="36"/>
          <w:szCs w:val="36"/>
          <w:lang w:val="id-ID"/>
        </w:rPr>
        <w:t xml:space="preserve">IG </w:t>
      </w:r>
      <w:r w:rsidR="00EF525B">
        <w:rPr>
          <w:b/>
          <w:sz w:val="36"/>
          <w:szCs w:val="36"/>
        </w:rPr>
        <w:t>254</w:t>
      </w:r>
      <w:r w:rsidR="005A0CA2">
        <w:rPr>
          <w:b/>
          <w:sz w:val="36"/>
          <w:szCs w:val="36"/>
        </w:rPr>
        <w:t>)</w:t>
      </w: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r w:rsidRPr="008F1BBC">
        <w:rPr>
          <w:b/>
          <w:noProof/>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p>
    <w:p w:rsidR="005A0CA2" w:rsidRDefault="005A0CA2" w:rsidP="005A0CA2">
      <w:pPr>
        <w:pStyle w:val="NoSpacing"/>
        <w:jc w:val="center"/>
        <w:rPr>
          <w:b/>
          <w:lang w:val="id-ID"/>
        </w:rPr>
      </w:pPr>
    </w:p>
    <w:p w:rsidR="005A0CA2" w:rsidRDefault="005A0CA2" w:rsidP="005A0CA2">
      <w:pPr>
        <w:pStyle w:val="NoSpacing"/>
        <w:jc w:val="center"/>
        <w:rPr>
          <w:b/>
        </w:rPr>
      </w:pPr>
    </w:p>
    <w:p w:rsidR="005A0CA2" w:rsidRPr="00870A67" w:rsidRDefault="00B46C4F" w:rsidP="005A0CA2">
      <w:pPr>
        <w:pStyle w:val="NoSpacing"/>
        <w:jc w:val="center"/>
        <w:rPr>
          <w:b/>
          <w:sz w:val="28"/>
          <w:szCs w:val="28"/>
        </w:rPr>
      </w:pPr>
      <w:r>
        <w:rPr>
          <w:b/>
          <w:sz w:val="28"/>
          <w:szCs w:val="28"/>
        </w:rPr>
        <w:t>Lecture</w:t>
      </w:r>
      <w:r>
        <w:rPr>
          <w:b/>
          <w:sz w:val="28"/>
          <w:szCs w:val="28"/>
          <w:lang w:val="id-ID"/>
        </w:rPr>
        <w:t>r</w:t>
      </w:r>
      <w:r w:rsidR="005A0CA2">
        <w:rPr>
          <w:b/>
          <w:sz w:val="28"/>
          <w:szCs w:val="28"/>
        </w:rPr>
        <w:t>:</w:t>
      </w:r>
    </w:p>
    <w:p w:rsidR="005A0CA2" w:rsidRPr="00EF525B" w:rsidRDefault="00EF525B" w:rsidP="005A0CA2">
      <w:pPr>
        <w:pStyle w:val="NoSpacing"/>
        <w:jc w:val="center"/>
        <w:rPr>
          <w:b/>
          <w:sz w:val="28"/>
          <w:szCs w:val="28"/>
        </w:rPr>
      </w:pPr>
      <w:r>
        <w:rPr>
          <w:b/>
          <w:sz w:val="28"/>
          <w:szCs w:val="28"/>
        </w:rPr>
        <w:t xml:space="preserve">Prof. </w:t>
      </w:r>
      <w:r w:rsidR="005A0CA2" w:rsidRPr="008F1BBC">
        <w:rPr>
          <w:b/>
          <w:sz w:val="28"/>
          <w:szCs w:val="28"/>
          <w:lang w:val="id-ID"/>
        </w:rPr>
        <w:t>Dr.</w:t>
      </w:r>
      <w:r>
        <w:rPr>
          <w:b/>
          <w:sz w:val="28"/>
          <w:szCs w:val="28"/>
        </w:rPr>
        <w:t xml:space="preserve"> Nenden Sri </w:t>
      </w:r>
      <w:proofErr w:type="spellStart"/>
      <w:r>
        <w:rPr>
          <w:b/>
          <w:sz w:val="28"/>
          <w:szCs w:val="28"/>
        </w:rPr>
        <w:t>Lengkanawati</w:t>
      </w:r>
      <w:proofErr w:type="spellEnd"/>
      <w:r w:rsidR="005A0CA2" w:rsidRPr="008F1BBC">
        <w:rPr>
          <w:b/>
          <w:sz w:val="28"/>
          <w:szCs w:val="28"/>
          <w:lang w:val="id-ID"/>
        </w:rPr>
        <w:t xml:space="preserve"> </w:t>
      </w:r>
    </w:p>
    <w:p w:rsidR="005A0CA2" w:rsidRPr="00823596" w:rsidRDefault="005A0CA2" w:rsidP="005A0CA2">
      <w:pPr>
        <w:pStyle w:val="NoSpacing"/>
        <w:jc w:val="center"/>
        <w:rPr>
          <w:b/>
          <w:sz w:val="28"/>
          <w:szCs w:val="28"/>
        </w:rPr>
      </w:pPr>
    </w:p>
    <w:p w:rsidR="005A0CA2" w:rsidRPr="008F1BBC" w:rsidRDefault="005A0CA2" w:rsidP="005A0CA2">
      <w:pPr>
        <w:pStyle w:val="NoSpacing"/>
        <w:jc w:val="center"/>
        <w:rPr>
          <w:b/>
          <w:sz w:val="28"/>
          <w:szCs w:val="28"/>
          <w:lang w:val="id-ID"/>
        </w:rPr>
      </w:pPr>
    </w:p>
    <w:p w:rsidR="005A0CA2" w:rsidRPr="008F1BBC" w:rsidRDefault="005A0CA2" w:rsidP="005A0CA2">
      <w:pPr>
        <w:pStyle w:val="NoSpacing"/>
        <w:jc w:val="center"/>
        <w:rPr>
          <w:b/>
          <w:sz w:val="28"/>
          <w:szCs w:val="28"/>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Pr="001F0046" w:rsidRDefault="005A0CA2" w:rsidP="005A0CA2">
      <w:pPr>
        <w:pStyle w:val="NoSpacing"/>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lang w:val="id-ID"/>
        </w:rPr>
      </w:pPr>
      <w:r>
        <w:rPr>
          <w:b/>
        </w:rPr>
        <w:t>DEPARTEMEN</w:t>
      </w:r>
      <w:r w:rsidR="00B46C4F">
        <w:rPr>
          <w:b/>
          <w:lang w:val="id-ID"/>
        </w:rPr>
        <w:t xml:space="preserve">T OF ENGLISH EDUCATION </w:t>
      </w:r>
    </w:p>
    <w:p w:rsidR="00B46C4F" w:rsidRDefault="00B46C4F" w:rsidP="005A0CA2">
      <w:pPr>
        <w:pStyle w:val="NoSpacing"/>
        <w:jc w:val="center"/>
        <w:rPr>
          <w:b/>
          <w:lang w:val="id-ID"/>
        </w:rPr>
      </w:pPr>
      <w:r>
        <w:rPr>
          <w:b/>
          <w:lang w:val="id-ID"/>
        </w:rPr>
        <w:t xml:space="preserve">ENGLISH </w:t>
      </w:r>
      <w:r w:rsidR="00012EBB">
        <w:rPr>
          <w:b/>
          <w:lang w:val="id-ID"/>
        </w:rPr>
        <w:t xml:space="preserve">EDUCATION </w:t>
      </w:r>
      <w:r>
        <w:rPr>
          <w:b/>
          <w:lang w:val="id-ID"/>
        </w:rPr>
        <w:t>STUDY PROGRAM</w:t>
      </w:r>
    </w:p>
    <w:p w:rsidR="00B46C4F" w:rsidRPr="005A0CA2" w:rsidRDefault="00B46C4F" w:rsidP="005A0CA2">
      <w:pPr>
        <w:pStyle w:val="NoSpacing"/>
        <w:jc w:val="center"/>
        <w:rPr>
          <w:b/>
          <w:lang w:val="id-ID"/>
        </w:rPr>
      </w:pPr>
      <w:r>
        <w:rPr>
          <w:b/>
          <w:lang w:val="id-ID"/>
        </w:rPr>
        <w:t>FACULTY OF LANGUAGE AND LITERATURE</w:t>
      </w:r>
    </w:p>
    <w:p w:rsidR="005A0CA2" w:rsidRDefault="005A0CA2" w:rsidP="005A0CA2">
      <w:pPr>
        <w:pStyle w:val="NoSpacing"/>
        <w:jc w:val="center"/>
        <w:rPr>
          <w:b/>
          <w:lang w:val="id-ID"/>
        </w:rPr>
      </w:pPr>
      <w:r>
        <w:rPr>
          <w:b/>
          <w:lang w:val="id-ID"/>
        </w:rPr>
        <w:t>UNIVERSITAS PENDIDIKAN INDONESIA</w:t>
      </w:r>
    </w:p>
    <w:p w:rsidR="005A0CA2" w:rsidRDefault="005A0CA2" w:rsidP="005A0CA2">
      <w:pPr>
        <w:pStyle w:val="NoSpacing"/>
        <w:jc w:val="center"/>
        <w:rPr>
          <w:b/>
        </w:rPr>
      </w:pPr>
      <w:r>
        <w:rPr>
          <w:b/>
          <w:lang w:val="id-ID"/>
        </w:rPr>
        <w:t>201</w:t>
      </w:r>
      <w:r>
        <w:rPr>
          <w:b/>
        </w:rPr>
        <w:t>6</w:t>
      </w:r>
    </w:p>
    <w:p w:rsidR="005A0CA2" w:rsidRDefault="005A0CA2" w:rsidP="005A0CA2">
      <w:pPr>
        <w:pStyle w:val="NoSpacing"/>
        <w:jc w:val="center"/>
        <w:rPr>
          <w:b/>
        </w:rPr>
      </w:pPr>
    </w:p>
    <w:p w:rsidR="00117F1C" w:rsidRDefault="00117F1C" w:rsidP="005A0CA2">
      <w:pPr>
        <w:pStyle w:val="NoSpacing"/>
        <w:jc w:val="center"/>
        <w:rPr>
          <w:b/>
        </w:rPr>
      </w:pPr>
    </w:p>
    <w:p w:rsidR="005A0CA2" w:rsidRDefault="005A0CA2" w:rsidP="005A0CA2">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3733"/>
        <w:gridCol w:w="4082"/>
      </w:tblGrid>
      <w:tr w:rsidR="005A0CA2" w:rsidRPr="00870A67" w:rsidTr="006B0829">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5A0CA2" w:rsidP="006B0829">
            <w:pPr>
              <w:jc w:val="center"/>
              <w:rPr>
                <w:rFonts w:ascii="Calibri" w:eastAsia="Calibri" w:hAnsi="Calibri"/>
                <w:lang w:val="id-ID"/>
              </w:rPr>
            </w:pPr>
            <w:r>
              <w:rPr>
                <w:noProof/>
              </w:rPr>
              <w:drawing>
                <wp:anchor distT="0" distB="0" distL="114300" distR="114300" simplePos="0" relativeHeight="251659264" behindDoc="1" locked="0" layoutInCell="1" allowOverlap="1">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510" cy="885190"/>
                          </a:xfrm>
                          <a:prstGeom prst="rect">
                            <a:avLst/>
                          </a:prstGeom>
                          <a:noFill/>
                          <a:ln>
                            <a:noFill/>
                          </a:ln>
                        </pic:spPr>
                      </pic:pic>
                    </a:graphicData>
                  </a:graphic>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B46C4F" w:rsidP="00B46C4F">
            <w:pPr>
              <w:jc w:val="center"/>
              <w:rPr>
                <w:rFonts w:ascii="Calibri" w:eastAsia="Calibri" w:hAnsi="Calibri"/>
                <w:b/>
                <w:lang w:val="id-ID"/>
              </w:rPr>
            </w:pPr>
            <w:r>
              <w:rPr>
                <w:rFonts w:ascii="Calibri" w:eastAsia="Calibri" w:hAnsi="Calibri"/>
                <w:b/>
                <w:lang w:val="id-ID"/>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2750E0" w:rsidP="006B0829">
            <w:pPr>
              <w:rPr>
                <w:rFonts w:ascii="Calibri" w:eastAsia="Calibri" w:hAnsi="Calibri"/>
                <w:color w:val="FF0000"/>
                <w:lang w:val="id-ID"/>
              </w:rPr>
            </w:pPr>
            <w:r>
              <w:rPr>
                <w:rFonts w:ascii="Calibri" w:eastAsia="Calibri" w:hAnsi="Calibri"/>
                <w:color w:val="FF0000"/>
                <w:lang w:val="id-ID"/>
              </w:rPr>
              <w:t xml:space="preserve">Doc No  :   </w:t>
            </w:r>
            <w:r w:rsidR="00B46C4F">
              <w:rPr>
                <w:rFonts w:ascii="Calibri" w:eastAsia="Calibri" w:hAnsi="Calibri"/>
                <w:color w:val="FF0000"/>
                <w:lang w:val="id-ID"/>
              </w:rPr>
              <w:t>-( Faculty)-UPI-(Study Pogram Code No)-(Course no in Curriculum Stucture</w:t>
            </w:r>
            <w:r w:rsidR="005A0CA2" w:rsidRPr="00870A67">
              <w:rPr>
                <w:rFonts w:ascii="Calibri" w:eastAsia="Calibri" w:hAnsi="Calibri"/>
                <w:color w:val="FF0000"/>
                <w:lang w:val="id-ID"/>
              </w:rPr>
              <w:t>)</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b/>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Revision</w:t>
            </w:r>
            <w:r w:rsidR="005A0CA2" w:rsidRPr="00870A67">
              <w:rPr>
                <w:rFonts w:ascii="Calibri" w:eastAsia="Calibri" w:hAnsi="Calibri"/>
                <w:lang w:val="id-ID"/>
              </w:rPr>
              <w:t xml:space="preserve">     : 00</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val="restart"/>
            <w:tcBorders>
              <w:top w:val="single" w:sz="4" w:space="0" w:color="auto"/>
              <w:left w:val="single" w:sz="4" w:space="0" w:color="auto"/>
              <w:right w:val="single" w:sz="4" w:space="0" w:color="auto"/>
            </w:tcBorders>
            <w:hideMark/>
          </w:tcPr>
          <w:p w:rsidR="005A0CA2" w:rsidRPr="005A0CA2" w:rsidRDefault="00EF525B" w:rsidP="006B0829">
            <w:pPr>
              <w:jc w:val="center"/>
              <w:rPr>
                <w:rFonts w:ascii="Calibri" w:eastAsia="Calibri" w:hAnsi="Calibri"/>
                <w:lang w:val="id-ID"/>
              </w:rPr>
            </w:pPr>
            <w:r>
              <w:rPr>
                <w:rFonts w:ascii="Calibri" w:eastAsia="Calibri" w:hAnsi="Calibri"/>
                <w:b/>
              </w:rPr>
              <w:t>Pronunciation Practice</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Date</w:t>
            </w:r>
            <w:r w:rsidR="005A0CA2" w:rsidRPr="00870A67">
              <w:rPr>
                <w:rFonts w:ascii="Calibri" w:eastAsia="Calibri" w:hAnsi="Calibri"/>
                <w:lang w:val="id-ID"/>
              </w:rPr>
              <w:t xml:space="preserve"> : ………….</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left w:val="single" w:sz="4" w:space="0" w:color="auto"/>
              <w:bottom w:val="single" w:sz="4" w:space="0" w:color="auto"/>
              <w:right w:val="single" w:sz="4" w:space="0" w:color="auto"/>
            </w:tcBorders>
          </w:tcPr>
          <w:p w:rsidR="005A0CA2" w:rsidRPr="00870A67" w:rsidRDefault="005A0CA2" w:rsidP="006B0829">
            <w:pPr>
              <w:jc w:val="center"/>
              <w:rPr>
                <w:rFonts w:ascii="Calibri" w:eastAsia="Calibri" w:hAnsi="Calibri"/>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Page  1 of ....</w:t>
            </w:r>
          </w:p>
        </w:tc>
      </w:tr>
      <w:tr w:rsidR="005A0CA2" w:rsidRPr="00870A67" w:rsidTr="006B0829">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lastRenderedPageBreak/>
              <w:t>Prepared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lang w:val="id-ID"/>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Default="00EF525B" w:rsidP="005A0CA2">
            <w:pPr>
              <w:jc w:val="center"/>
              <w:rPr>
                <w:rFonts w:ascii="Calibri" w:eastAsia="Calibri" w:hAnsi="Calibri"/>
              </w:rPr>
            </w:pPr>
            <w:r>
              <w:rPr>
                <w:rFonts w:ascii="Calibri" w:eastAsia="Calibri" w:hAnsi="Calibri"/>
              </w:rPr>
              <w:t xml:space="preserve">Prof. </w:t>
            </w:r>
            <w:r w:rsidR="005A0CA2">
              <w:rPr>
                <w:rFonts w:ascii="Calibri" w:eastAsia="Calibri" w:hAnsi="Calibri"/>
              </w:rPr>
              <w:t xml:space="preserve">Dr. </w:t>
            </w:r>
            <w:r>
              <w:rPr>
                <w:rFonts w:ascii="Calibri" w:eastAsia="Calibri" w:hAnsi="Calibri"/>
              </w:rPr>
              <w:t xml:space="preserve">Nenden Sri </w:t>
            </w:r>
            <w:proofErr w:type="spellStart"/>
            <w:r>
              <w:rPr>
                <w:rFonts w:ascii="Calibri" w:eastAsia="Calibri" w:hAnsi="Calibri"/>
              </w:rPr>
              <w:t>Lengkanawati</w:t>
            </w:r>
            <w:proofErr w:type="spellEnd"/>
          </w:p>
          <w:p w:rsidR="005A0CA2" w:rsidRPr="005A0CA2" w:rsidRDefault="00EF525B" w:rsidP="005A0CA2">
            <w:pPr>
              <w:jc w:val="center"/>
              <w:rPr>
                <w:rFonts w:ascii="Calibri" w:eastAsia="Calibri" w:hAnsi="Calibri"/>
                <w:lang w:val="id-ID"/>
              </w:rPr>
            </w:pPr>
            <w:r>
              <w:rPr>
                <w:rFonts w:ascii="Calibri" w:eastAsia="Calibri" w:hAnsi="Calibri"/>
                <w:lang w:val="id-ID"/>
              </w:rPr>
              <w:t>NIP195</w:t>
            </w:r>
            <w:r>
              <w:rPr>
                <w:rFonts w:ascii="Calibri" w:eastAsia="Calibri" w:hAnsi="Calibri"/>
              </w:rPr>
              <w:t>124111985032</w:t>
            </w:r>
            <w:r w:rsidR="005A0CA2">
              <w:rPr>
                <w:rFonts w:ascii="Calibri" w:eastAsia="Calibri" w:hAnsi="Calibri"/>
                <w:lang w:val="id-ID"/>
              </w:rPr>
              <w:t>001</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Validated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E449E7" w:rsidRDefault="005A0CA2" w:rsidP="006B0829">
            <w:pPr>
              <w:jc w:val="center"/>
              <w:rPr>
                <w:rFonts w:ascii="Calibri" w:eastAsia="Calibri" w:hAnsi="Calibri"/>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Approved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5A0CA2" w:rsidRDefault="005A0CA2" w:rsidP="006B0829">
            <w:pPr>
              <w:jc w:val="center"/>
              <w:rPr>
                <w:rFonts w:ascii="Calibri" w:eastAsia="Calibri" w:hAnsi="Calibri"/>
                <w:lang w:val="id-ID"/>
              </w:rPr>
            </w:pPr>
            <w:proofErr w:type="spellStart"/>
            <w:r>
              <w:rPr>
                <w:rFonts w:ascii="Calibri" w:eastAsia="Calibri" w:hAnsi="Calibri"/>
              </w:rPr>
              <w:t>PupungPurnawarma</w:t>
            </w:r>
            <w:proofErr w:type="spellEnd"/>
            <w:r w:rsidR="00012EBB">
              <w:rPr>
                <w:rFonts w:ascii="Calibri" w:eastAsia="Calibri" w:hAnsi="Calibri"/>
                <w:lang w:val="id-ID"/>
              </w:rPr>
              <w:t>n, M.S</w:t>
            </w:r>
            <w:r>
              <w:rPr>
                <w:rFonts w:ascii="Calibri" w:eastAsia="Calibri" w:hAnsi="Calibri"/>
                <w:lang w:val="id-ID"/>
              </w:rPr>
              <w:t>.</w:t>
            </w:r>
            <w:r w:rsidR="00012EBB">
              <w:rPr>
                <w:rFonts w:ascii="Calibri" w:eastAsia="Calibri" w:hAnsi="Calibri"/>
                <w:lang w:val="id-ID"/>
              </w:rPr>
              <w:t>Ed.</w:t>
            </w:r>
            <w:r>
              <w:rPr>
                <w:rFonts w:ascii="Calibri" w:eastAsia="Calibri" w:hAnsi="Calibri"/>
                <w:lang w:val="id-ID"/>
              </w:rPr>
              <w:t>,Ph.D</w:t>
            </w:r>
          </w:p>
          <w:p w:rsidR="005A0CA2" w:rsidRPr="00973F89" w:rsidRDefault="005A0CA2" w:rsidP="006B0829">
            <w:pPr>
              <w:jc w:val="center"/>
              <w:rPr>
                <w:rFonts w:ascii="Calibri" w:eastAsia="Calibri" w:hAnsi="Calibri"/>
              </w:rPr>
            </w:pPr>
            <w:r>
              <w:rPr>
                <w:rFonts w:ascii="Calibri" w:eastAsia="Calibri" w:hAnsi="Calibri"/>
                <w:lang w:val="id-ID"/>
              </w:rPr>
              <w:t>NIP.</w:t>
            </w:r>
            <w:r w:rsidR="00012EBB">
              <w:rPr>
                <w:rFonts w:ascii="Calibri" w:eastAsia="Calibri" w:hAnsi="Calibri"/>
                <w:lang w:val="id-ID"/>
              </w:rPr>
              <w:t>196810231998031001</w:t>
            </w:r>
          </w:p>
          <w:p w:rsidR="005A0CA2" w:rsidRPr="00870A67" w:rsidRDefault="005A0CA2" w:rsidP="006B0829">
            <w:pPr>
              <w:jc w:val="center"/>
              <w:rPr>
                <w:rFonts w:ascii="Calibri" w:eastAsia="Calibri" w:hAnsi="Calibri"/>
                <w:lang w:val="id-ID"/>
              </w:rPr>
            </w:pPr>
          </w:p>
        </w:tc>
      </w:tr>
      <w:tr w:rsidR="005A0CA2" w:rsidRPr="00870A67" w:rsidTr="006B0829">
        <w:trPr>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Lecturer</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Curriculum Development Team</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Head of Study Program</w:t>
            </w:r>
          </w:p>
        </w:tc>
      </w:tr>
    </w:tbl>
    <w:p w:rsidR="005A0CA2" w:rsidRDefault="005A0CA2" w:rsidP="005A0CA2">
      <w:pPr>
        <w:pStyle w:val="NoSpacing"/>
        <w:rPr>
          <w:b/>
        </w:rPr>
      </w:pPr>
    </w:p>
    <w:p w:rsidR="00EF525B" w:rsidRPr="00726CB2" w:rsidRDefault="00EF525B" w:rsidP="00EF525B">
      <w:pPr>
        <w:jc w:val="center"/>
        <w:rPr>
          <w:b/>
          <w:sz w:val="28"/>
          <w:szCs w:val="28"/>
        </w:rPr>
      </w:pPr>
      <w:r>
        <w:rPr>
          <w:b/>
          <w:sz w:val="28"/>
          <w:szCs w:val="28"/>
        </w:rPr>
        <w:t xml:space="preserve">SEMESTER COURSE PLAN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37"/>
      </w:tblGrid>
      <w:tr w:rsidR="00EF525B" w:rsidRPr="009A5927" w:rsidTr="00B0793A">
        <w:tc>
          <w:tcPr>
            <w:tcW w:w="9606" w:type="dxa"/>
            <w:gridSpan w:val="2"/>
          </w:tcPr>
          <w:p w:rsidR="00EF525B" w:rsidRPr="009A5927" w:rsidRDefault="00EF525B" w:rsidP="00EF525B">
            <w:pPr>
              <w:pStyle w:val="ListParagraph"/>
              <w:numPr>
                <w:ilvl w:val="0"/>
                <w:numId w:val="29"/>
              </w:numPr>
              <w:rPr>
                <w:rFonts w:asciiTheme="minorHAnsi" w:hAnsiTheme="minorHAnsi" w:cstheme="minorHAnsi"/>
                <w:b/>
                <w:szCs w:val="24"/>
              </w:rPr>
            </w:pPr>
            <w:r w:rsidRPr="009A5927">
              <w:rPr>
                <w:rFonts w:asciiTheme="minorHAnsi" w:hAnsiTheme="minorHAnsi" w:cstheme="minorHAnsi"/>
                <w:b/>
                <w:szCs w:val="24"/>
              </w:rPr>
              <w:t>Course Identity</w:t>
            </w:r>
          </w:p>
        </w:tc>
      </w:tr>
      <w:tr w:rsidR="00EF525B" w:rsidRPr="009A5927" w:rsidTr="00B0793A">
        <w:tc>
          <w:tcPr>
            <w:tcW w:w="9606" w:type="dxa"/>
            <w:gridSpan w:val="2"/>
          </w:tcPr>
          <w:p w:rsidR="00EF525B" w:rsidRPr="009A5927" w:rsidRDefault="00EF525B" w:rsidP="00B0793A">
            <w:pPr>
              <w:pStyle w:val="ListParagraph"/>
              <w:ind w:left="360"/>
              <w:rPr>
                <w:rFonts w:asciiTheme="minorHAnsi" w:hAnsiTheme="minorHAnsi" w:cstheme="minorHAnsi"/>
                <w:b/>
                <w:szCs w:val="24"/>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Study Program</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English Education Department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Level</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S1 (Bachelor Degree Program)</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Cours</w:t>
            </w:r>
            <w:r>
              <w:rPr>
                <w:rFonts w:asciiTheme="minorHAnsi" w:hAnsiTheme="minorHAnsi" w:cstheme="minorHAnsi"/>
                <w:szCs w:val="24"/>
              </w:rPr>
              <w: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Pr>
                <w:rFonts w:asciiTheme="minorHAnsi" w:hAnsiTheme="minorHAnsi" w:cstheme="minorHAnsi"/>
                <w:szCs w:val="24"/>
              </w:rPr>
              <w:t>Pronunciation Practice</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Code           </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Pr>
                <w:rFonts w:asciiTheme="minorHAnsi" w:hAnsiTheme="minorHAnsi" w:cstheme="minorHAnsi"/>
                <w:szCs w:val="24"/>
              </w:rPr>
              <w:t xml:space="preserve"> IG 254</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Course Group</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Compulsory</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Credit Hour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Pr>
                <w:rFonts w:asciiTheme="minorHAnsi" w:hAnsiTheme="minorHAnsi" w:cstheme="minorHAnsi"/>
                <w:szCs w:val="24"/>
              </w:rPr>
              <w:t>2 (</w:t>
            </w:r>
            <w:proofErr w:type="spellStart"/>
            <w:r>
              <w:rPr>
                <w:rFonts w:asciiTheme="minorHAnsi" w:hAnsiTheme="minorHAnsi" w:cstheme="minorHAnsi"/>
                <w:szCs w:val="24"/>
              </w:rPr>
              <w:t>Chs</w:t>
            </w:r>
            <w:proofErr w:type="spellEnd"/>
            <w:r>
              <w:rPr>
                <w:rFonts w:asciiTheme="minorHAnsi" w:hAnsiTheme="minorHAnsi" w:cstheme="minorHAnsi"/>
                <w:szCs w:val="24"/>
              </w:rPr>
              <w: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Semester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Pr>
                <w:rFonts w:asciiTheme="minorHAnsi" w:hAnsiTheme="minorHAnsi" w:cstheme="minorHAnsi"/>
                <w:szCs w:val="24"/>
              </w:rPr>
              <w:t xml:space="preserve"> 1 (One)</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Pre-requisite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Lecturer(s)</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 xml:space="preserve">:  Prof Dr. Nenden Sri </w:t>
            </w:r>
            <w:proofErr w:type="spellStart"/>
            <w:r>
              <w:rPr>
                <w:rFonts w:asciiTheme="minorHAnsi" w:hAnsiTheme="minorHAnsi" w:cstheme="minorHAnsi"/>
                <w:szCs w:val="24"/>
              </w:rPr>
              <w:t>Lengkanawati</w:t>
            </w:r>
            <w:proofErr w:type="spellEnd"/>
          </w:p>
          <w:p w:rsidR="00EF525B" w:rsidRPr="009A5927" w:rsidRDefault="00EF525B" w:rsidP="00B0793A">
            <w:pPr>
              <w:rPr>
                <w:rFonts w:asciiTheme="minorHAnsi" w:hAnsiTheme="minorHAnsi" w:cstheme="minorHAnsi"/>
                <w:szCs w:val="24"/>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Code of Lecturer</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w:t>
            </w:r>
          </w:p>
        </w:tc>
      </w:tr>
      <w:tr w:rsidR="00EF525B" w:rsidRPr="009A5927" w:rsidTr="00B0793A">
        <w:tc>
          <w:tcPr>
            <w:tcW w:w="3369" w:type="dxa"/>
          </w:tcPr>
          <w:p w:rsidR="00EF525B" w:rsidRDefault="00EF525B" w:rsidP="00B0793A">
            <w:pPr>
              <w:rPr>
                <w:rFonts w:asciiTheme="minorHAnsi" w:hAnsiTheme="minorHAnsi" w:cstheme="minorHAnsi"/>
                <w:szCs w:val="24"/>
              </w:rPr>
            </w:pPr>
          </w:p>
        </w:tc>
        <w:tc>
          <w:tcPr>
            <w:tcW w:w="6237" w:type="dxa"/>
          </w:tcPr>
          <w:p w:rsidR="00EF525B" w:rsidRDefault="00EF525B" w:rsidP="00B0793A">
            <w:pPr>
              <w:rPr>
                <w:rFonts w:asciiTheme="minorHAnsi" w:hAnsiTheme="minorHAnsi" w:cstheme="minorHAnsi"/>
                <w:szCs w:val="24"/>
              </w:rPr>
            </w:pPr>
          </w:p>
        </w:tc>
      </w:tr>
    </w:tbl>
    <w:p w:rsidR="00EF525B" w:rsidRDefault="00EF525B" w:rsidP="00EF525B">
      <w:pPr>
        <w:pStyle w:val="ListParagraph"/>
        <w:numPr>
          <w:ilvl w:val="0"/>
          <w:numId w:val="29"/>
        </w:numPr>
        <w:jc w:val="both"/>
        <w:rPr>
          <w:b/>
        </w:rPr>
      </w:pPr>
      <w:r>
        <w:rPr>
          <w:b/>
        </w:rPr>
        <w:t>Course Description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EF525B" w:rsidRPr="009A5927" w:rsidTr="00B0793A">
        <w:tc>
          <w:tcPr>
            <w:tcW w:w="9606" w:type="dxa"/>
          </w:tcPr>
          <w:p w:rsidR="00EF525B" w:rsidRDefault="00EF525B" w:rsidP="00B0793A">
            <w:pPr>
              <w:rPr>
                <w:rFonts w:asciiTheme="minorHAnsi" w:hAnsiTheme="minorHAnsi" w:cstheme="minorHAnsi"/>
                <w:b/>
                <w:szCs w:val="24"/>
              </w:rPr>
            </w:pPr>
          </w:p>
          <w:p w:rsidR="00EF525B" w:rsidRPr="009A5927" w:rsidRDefault="00EF525B" w:rsidP="00B0793A">
            <w:pPr>
              <w:jc w:val="both"/>
              <w:rPr>
                <w:rFonts w:asciiTheme="minorHAnsi" w:hAnsiTheme="minorHAnsi" w:cstheme="minorHAnsi"/>
                <w:b/>
                <w:szCs w:val="24"/>
              </w:rPr>
            </w:pPr>
            <w:r>
              <w:t xml:space="preserve">This course is intended to make </w:t>
            </w:r>
            <w:proofErr w:type="gramStart"/>
            <w:r>
              <w:t>students  able</w:t>
            </w:r>
            <w:proofErr w:type="gramEnd"/>
            <w:r>
              <w:t xml:space="preserve"> to identify sounds in English, compare the English sounds and their native language, pronounce word stress sentence stress, linking sounds </w:t>
            </w:r>
            <w:r>
              <w:lastRenderedPageBreak/>
              <w:t xml:space="preserve">accurately in ways within the acceptable varieties of world English. Throughout the course, students are expected to be able to pronounce English words, phrases, sentences, word stress, </w:t>
            </w:r>
            <w:proofErr w:type="gramStart"/>
            <w:r>
              <w:t>sentence</w:t>
            </w:r>
            <w:proofErr w:type="gramEnd"/>
            <w:r>
              <w:t xml:space="preserve"> stress correctly and appropriately. Since they are going to be teachers, students are expected to have the knowledge of the principles of English pronunciation and able to figure out how to teach it. They are also taught the principles of pronouncing words, phrases, sentences, and paragraphs. </w:t>
            </w:r>
          </w:p>
        </w:tc>
      </w:tr>
    </w:tbl>
    <w:p w:rsidR="00EF525B" w:rsidRPr="00BB22E6" w:rsidRDefault="00EF525B" w:rsidP="00EF525B">
      <w:pPr>
        <w:pStyle w:val="ListParagraph"/>
        <w:ind w:left="360"/>
        <w:jc w:val="both"/>
        <w:rPr>
          <w:b/>
        </w:rPr>
      </w:pPr>
    </w:p>
    <w:p w:rsidR="00EF525B" w:rsidRDefault="00EF525B" w:rsidP="00EF525B">
      <w:pPr>
        <w:pStyle w:val="ListParagraph"/>
        <w:numPr>
          <w:ilvl w:val="0"/>
          <w:numId w:val="29"/>
        </w:numPr>
        <w:spacing w:after="200" w:line="276" w:lineRule="auto"/>
        <w:rPr>
          <w:b/>
        </w:rPr>
      </w:pPr>
      <w:r>
        <w:rPr>
          <w:b/>
        </w:rPr>
        <w:t xml:space="preserve">Program Learning Outcome     </w:t>
      </w:r>
    </w:p>
    <w:p w:rsidR="00566707" w:rsidRDefault="00566707" w:rsidP="00566707">
      <w:pPr>
        <w:pStyle w:val="ListParagraph"/>
        <w:numPr>
          <w:ilvl w:val="0"/>
          <w:numId w:val="35"/>
        </w:numPr>
        <w:rPr>
          <w:color w:val="000000"/>
          <w:lang w:eastAsia="id-ID"/>
        </w:rPr>
      </w:pPr>
      <w:r w:rsidRPr="00B57717">
        <w:t>Able to apply the knowledge of English language systems</w:t>
      </w:r>
      <w:r>
        <w:t xml:space="preserve"> (ELO#1)</w:t>
      </w:r>
    </w:p>
    <w:p w:rsidR="00566707" w:rsidRDefault="00566707" w:rsidP="00566707">
      <w:pPr>
        <w:pStyle w:val="ListParagraph"/>
        <w:numPr>
          <w:ilvl w:val="0"/>
          <w:numId w:val="35"/>
        </w:numPr>
        <w:rPr>
          <w:color w:val="000000"/>
          <w:lang w:eastAsia="id-ID"/>
        </w:rPr>
      </w:pPr>
      <w:r>
        <w:rPr>
          <w:color w:val="000000"/>
          <w:lang w:eastAsia="id-ID"/>
        </w:rPr>
        <w:t>Able to utilize ICT-based teaching aids and media in the teaching of English (ELO#7)</w:t>
      </w:r>
    </w:p>
    <w:p w:rsidR="00566707" w:rsidRDefault="00566707" w:rsidP="00566707">
      <w:pPr>
        <w:pStyle w:val="ListParagraph"/>
        <w:numPr>
          <w:ilvl w:val="0"/>
          <w:numId w:val="35"/>
        </w:numPr>
        <w:rPr>
          <w:color w:val="000000"/>
          <w:lang w:eastAsia="id-ID"/>
        </w:rPr>
      </w:pPr>
      <w:r>
        <w:rPr>
          <w:color w:val="000000"/>
          <w:lang w:eastAsia="id-ID"/>
        </w:rPr>
        <w:t>Able to perform professional responsibilities and ethics (ELO#8)</w:t>
      </w:r>
    </w:p>
    <w:p w:rsidR="00566707" w:rsidRPr="00566707" w:rsidRDefault="00566707" w:rsidP="00566707">
      <w:pPr>
        <w:pStyle w:val="ListParagraph"/>
        <w:numPr>
          <w:ilvl w:val="0"/>
          <w:numId w:val="35"/>
        </w:numPr>
        <w:rPr>
          <w:color w:val="000000"/>
          <w:lang w:eastAsia="id-ID"/>
        </w:rPr>
      </w:pPr>
      <w:r w:rsidRPr="00566707">
        <w:rPr>
          <w:color w:val="000000"/>
          <w:lang w:eastAsia="id-ID"/>
        </w:rPr>
        <w:t>Able to recognize the needs,  motivate and sustain engagement in lifelong learning (ELO#9)</w:t>
      </w:r>
    </w:p>
    <w:tbl>
      <w:tblPr>
        <w:tblW w:w="9606" w:type="dxa"/>
        <w:tblLook w:val="04A0"/>
      </w:tblPr>
      <w:tblGrid>
        <w:gridCol w:w="9606"/>
      </w:tblGrid>
      <w:tr w:rsidR="00EF525B" w:rsidRPr="00366260" w:rsidTr="00B0793A">
        <w:trPr>
          <w:trHeight w:val="600"/>
        </w:trPr>
        <w:tc>
          <w:tcPr>
            <w:tcW w:w="9606" w:type="dxa"/>
            <w:tcBorders>
              <w:top w:val="nil"/>
              <w:left w:val="nil"/>
              <w:bottom w:val="nil"/>
              <w:right w:val="nil"/>
            </w:tcBorders>
            <w:shd w:val="clear" w:color="auto" w:fill="auto"/>
            <w:vAlign w:val="center"/>
          </w:tcPr>
          <w:p w:rsidR="00EF525B" w:rsidRPr="009D24AA" w:rsidRDefault="00EF525B" w:rsidP="00566707">
            <w:pPr>
              <w:pStyle w:val="ListParagraph"/>
              <w:rPr>
                <w:color w:val="000000"/>
                <w:lang w:eastAsia="id-ID"/>
              </w:rPr>
            </w:pPr>
          </w:p>
        </w:tc>
      </w:tr>
      <w:tr w:rsidR="00EF525B" w:rsidRPr="00366260" w:rsidTr="00B0793A">
        <w:trPr>
          <w:trHeight w:val="300"/>
        </w:trPr>
        <w:tc>
          <w:tcPr>
            <w:tcW w:w="9606" w:type="dxa"/>
            <w:tcBorders>
              <w:top w:val="nil"/>
              <w:left w:val="nil"/>
              <w:bottom w:val="nil"/>
              <w:right w:val="nil"/>
            </w:tcBorders>
            <w:shd w:val="clear" w:color="auto" w:fill="auto"/>
            <w:vAlign w:val="bottom"/>
          </w:tcPr>
          <w:p w:rsidR="00EF525B" w:rsidRPr="00566707" w:rsidRDefault="00EF525B" w:rsidP="00566707">
            <w:pPr>
              <w:pStyle w:val="ListParagraph"/>
              <w:numPr>
                <w:ilvl w:val="0"/>
                <w:numId w:val="29"/>
              </w:numPr>
              <w:rPr>
                <w:b/>
                <w:color w:val="000000"/>
                <w:lang w:eastAsia="id-ID"/>
              </w:rPr>
            </w:pPr>
            <w:r w:rsidRPr="00566707">
              <w:rPr>
                <w:b/>
                <w:color w:val="000000"/>
                <w:lang w:eastAsia="id-ID"/>
              </w:rPr>
              <w:t>Course Learning Outcomes</w:t>
            </w:r>
          </w:p>
          <w:p w:rsidR="00EF525B" w:rsidRDefault="00EF525B" w:rsidP="00B0793A">
            <w:pPr>
              <w:pStyle w:val="ListParagraph"/>
              <w:ind w:left="360"/>
              <w:rPr>
                <w:b/>
                <w:color w:val="000000"/>
                <w:lang w:eastAsia="id-ID"/>
              </w:rPr>
            </w:pPr>
            <w:r>
              <w:rPr>
                <w:b/>
                <w:color w:val="000000"/>
                <w:lang w:eastAsia="id-ID"/>
              </w:rPr>
              <w:t>After finishing the course students are expected:</w:t>
            </w:r>
          </w:p>
          <w:p w:rsidR="00EF525B" w:rsidRPr="00C44FBB" w:rsidRDefault="00EF525B" w:rsidP="00566707">
            <w:pPr>
              <w:pStyle w:val="ListParagraph"/>
              <w:numPr>
                <w:ilvl w:val="1"/>
                <w:numId w:val="36"/>
              </w:numPr>
              <w:rPr>
                <w:b/>
                <w:color w:val="000000"/>
                <w:lang w:eastAsia="id-ID"/>
              </w:rPr>
            </w:pPr>
            <w:r w:rsidRPr="00C44FBB">
              <w:rPr>
                <w:b/>
                <w:color w:val="000000"/>
                <w:lang w:eastAsia="id-ID"/>
              </w:rPr>
              <w:t>To be familiar with English sound and the differences with their native language</w:t>
            </w:r>
          </w:p>
          <w:p w:rsidR="00EF525B" w:rsidRDefault="00EF525B" w:rsidP="00566707">
            <w:pPr>
              <w:pStyle w:val="ListParagraph"/>
              <w:numPr>
                <w:ilvl w:val="1"/>
                <w:numId w:val="36"/>
              </w:numPr>
              <w:rPr>
                <w:b/>
                <w:color w:val="000000"/>
                <w:lang w:eastAsia="id-ID"/>
              </w:rPr>
            </w:pPr>
            <w:r w:rsidRPr="00C44FBB">
              <w:rPr>
                <w:b/>
                <w:color w:val="000000"/>
                <w:lang w:eastAsia="id-ID"/>
              </w:rPr>
              <w:t>To be able to find the English pronunciation in the dictionary</w:t>
            </w:r>
          </w:p>
          <w:p w:rsidR="00EF525B" w:rsidRDefault="00EF525B" w:rsidP="00566707">
            <w:pPr>
              <w:pStyle w:val="ListParagraph"/>
              <w:numPr>
                <w:ilvl w:val="1"/>
                <w:numId w:val="36"/>
              </w:numPr>
              <w:rPr>
                <w:b/>
                <w:color w:val="000000"/>
                <w:lang w:eastAsia="id-ID"/>
              </w:rPr>
            </w:pPr>
            <w:r w:rsidRPr="00C44FBB">
              <w:rPr>
                <w:b/>
                <w:color w:val="000000"/>
                <w:lang w:eastAsia="id-ID"/>
              </w:rPr>
              <w:t>To be able to write phonetic script of words, phrases and sentences with the word stress and sentence stress</w:t>
            </w:r>
          </w:p>
          <w:p w:rsidR="00EF525B" w:rsidRDefault="00EF525B" w:rsidP="00566707">
            <w:pPr>
              <w:pStyle w:val="ListParagraph"/>
              <w:numPr>
                <w:ilvl w:val="1"/>
                <w:numId w:val="36"/>
              </w:numPr>
              <w:rPr>
                <w:b/>
                <w:color w:val="000000"/>
                <w:lang w:eastAsia="id-ID"/>
              </w:rPr>
            </w:pPr>
            <w:r w:rsidRPr="00C44FBB">
              <w:rPr>
                <w:b/>
                <w:color w:val="000000"/>
                <w:lang w:eastAsia="id-ID"/>
              </w:rPr>
              <w:t>To be able to link the words sound in the sentences</w:t>
            </w:r>
          </w:p>
          <w:p w:rsidR="00EF525B" w:rsidRDefault="00EF525B" w:rsidP="00566707">
            <w:pPr>
              <w:pStyle w:val="ListParagraph"/>
              <w:numPr>
                <w:ilvl w:val="1"/>
                <w:numId w:val="36"/>
              </w:numPr>
              <w:rPr>
                <w:b/>
                <w:color w:val="000000"/>
                <w:lang w:eastAsia="id-ID"/>
              </w:rPr>
            </w:pPr>
            <w:r w:rsidRPr="00C44FBB">
              <w:rPr>
                <w:b/>
                <w:color w:val="000000"/>
                <w:lang w:eastAsia="id-ID"/>
              </w:rPr>
              <w:t xml:space="preserve">To be familiar with the intonation in saying English sentences </w:t>
            </w:r>
          </w:p>
          <w:p w:rsidR="00EF525B" w:rsidRPr="00C44FBB" w:rsidRDefault="00EF525B" w:rsidP="00566707">
            <w:pPr>
              <w:pStyle w:val="ListParagraph"/>
              <w:numPr>
                <w:ilvl w:val="1"/>
                <w:numId w:val="36"/>
              </w:numPr>
              <w:rPr>
                <w:b/>
                <w:color w:val="000000"/>
                <w:lang w:eastAsia="id-ID"/>
              </w:rPr>
            </w:pPr>
            <w:r w:rsidRPr="00C44FBB">
              <w:rPr>
                <w:b/>
                <w:color w:val="000000"/>
                <w:lang w:eastAsia="id-ID"/>
              </w:rPr>
              <w:t>To be able to use the intonation in saying English sentences</w:t>
            </w:r>
          </w:p>
          <w:p w:rsidR="00EF525B" w:rsidRDefault="00EF525B" w:rsidP="00B0793A">
            <w:pPr>
              <w:rPr>
                <w:b/>
                <w:color w:val="000000"/>
                <w:lang w:eastAsia="id-ID"/>
              </w:rPr>
            </w:pPr>
          </w:p>
          <w:p w:rsidR="00EF525B" w:rsidRPr="00854EFC" w:rsidRDefault="00EF525B" w:rsidP="00B0793A">
            <w:pPr>
              <w:rPr>
                <w:b/>
                <w:color w:val="000000"/>
                <w:lang w:eastAsia="id-ID"/>
              </w:rPr>
            </w:pPr>
          </w:p>
        </w:tc>
      </w:tr>
    </w:tbl>
    <w:p w:rsidR="000C65A5" w:rsidRDefault="000C65A5">
      <w:r>
        <w:br w:type="page"/>
      </w:r>
    </w:p>
    <w:tbl>
      <w:tblPr>
        <w:tblStyle w:val="TableGrid"/>
        <w:tblW w:w="16270" w:type="dxa"/>
        <w:tblInd w:w="-162" w:type="dxa"/>
        <w:tblLayout w:type="fixed"/>
        <w:tblLook w:val="01E0"/>
      </w:tblPr>
      <w:tblGrid>
        <w:gridCol w:w="1263"/>
        <w:gridCol w:w="3109"/>
        <w:gridCol w:w="2277"/>
        <w:gridCol w:w="2693"/>
        <w:gridCol w:w="1134"/>
        <w:gridCol w:w="1843"/>
        <w:gridCol w:w="3951"/>
      </w:tblGrid>
      <w:tr w:rsidR="00EF525B" w:rsidRPr="00B70D01" w:rsidTr="00B0793A">
        <w:tc>
          <w:tcPr>
            <w:tcW w:w="1263" w:type="dxa"/>
            <w:vAlign w:val="center"/>
          </w:tcPr>
          <w:p w:rsidR="00EF525B" w:rsidRPr="00C44FBB" w:rsidRDefault="00EF525B" w:rsidP="00B0793A">
            <w:pPr>
              <w:jc w:val="center"/>
              <w:rPr>
                <w:rFonts w:ascii="Arial" w:hAnsi="Arial" w:cs="Arial"/>
                <w:b/>
                <w:bCs/>
              </w:rPr>
            </w:pPr>
            <w:r w:rsidRPr="00B70D01">
              <w:rPr>
                <w:rFonts w:ascii="Arial" w:hAnsi="Arial" w:cs="Arial"/>
                <w:b/>
                <w:bCs/>
                <w:lang w:val="id-ID"/>
              </w:rPr>
              <w:lastRenderedPageBreak/>
              <w:t>Session</w:t>
            </w:r>
            <w:r>
              <w:rPr>
                <w:rFonts w:ascii="Arial" w:hAnsi="Arial" w:cs="Arial"/>
                <w:b/>
                <w:bCs/>
              </w:rPr>
              <w:t>s</w:t>
            </w:r>
          </w:p>
        </w:tc>
        <w:tc>
          <w:tcPr>
            <w:tcW w:w="3109" w:type="dxa"/>
            <w:vAlign w:val="center"/>
          </w:tcPr>
          <w:p w:rsidR="00EF525B" w:rsidRPr="00B70D01" w:rsidRDefault="00EF525B" w:rsidP="00B0793A">
            <w:pPr>
              <w:jc w:val="center"/>
              <w:rPr>
                <w:rFonts w:ascii="Arial" w:hAnsi="Arial" w:cs="Arial"/>
                <w:b/>
                <w:bCs/>
                <w:lang w:val="fi-FI"/>
              </w:rPr>
            </w:pPr>
            <w:r w:rsidRPr="00B70D01">
              <w:rPr>
                <w:rFonts w:ascii="Arial" w:hAnsi="Arial" w:cs="Arial"/>
                <w:b/>
                <w:bCs/>
                <w:lang w:val="fi-FI"/>
              </w:rPr>
              <w:t>Indi</w:t>
            </w:r>
            <w:r w:rsidRPr="00B70D01">
              <w:rPr>
                <w:rFonts w:ascii="Arial" w:hAnsi="Arial" w:cs="Arial"/>
                <w:b/>
                <w:bCs/>
                <w:lang w:val="id-ID"/>
              </w:rPr>
              <w:t>c</w:t>
            </w:r>
            <w:r w:rsidRPr="00B70D01">
              <w:rPr>
                <w:rFonts w:ascii="Arial" w:hAnsi="Arial" w:cs="Arial"/>
                <w:b/>
                <w:bCs/>
                <w:lang w:val="fi-FI"/>
              </w:rPr>
              <w:t>ator</w:t>
            </w:r>
            <w:r>
              <w:rPr>
                <w:rFonts w:ascii="Arial" w:hAnsi="Arial" w:cs="Arial"/>
                <w:b/>
                <w:bCs/>
                <w:lang w:val="fi-FI"/>
              </w:rPr>
              <w:t>s of Course Learning Outcome</w:t>
            </w:r>
          </w:p>
        </w:tc>
        <w:tc>
          <w:tcPr>
            <w:tcW w:w="2277" w:type="dxa"/>
            <w:vAlign w:val="center"/>
          </w:tcPr>
          <w:p w:rsidR="00EF525B" w:rsidRPr="00C44FBB" w:rsidRDefault="00EF525B" w:rsidP="00B0793A">
            <w:pPr>
              <w:jc w:val="center"/>
              <w:rPr>
                <w:rFonts w:ascii="Arial" w:hAnsi="Arial" w:cs="Arial"/>
                <w:b/>
                <w:bCs/>
              </w:rPr>
            </w:pPr>
            <w:r>
              <w:rPr>
                <w:rFonts w:ascii="Arial" w:hAnsi="Arial" w:cs="Arial"/>
                <w:b/>
                <w:bCs/>
              </w:rPr>
              <w:t>Course Materials</w:t>
            </w:r>
          </w:p>
        </w:tc>
        <w:tc>
          <w:tcPr>
            <w:tcW w:w="2693" w:type="dxa"/>
            <w:vAlign w:val="center"/>
          </w:tcPr>
          <w:p w:rsidR="00EF525B" w:rsidRPr="00B70D01" w:rsidRDefault="00EF525B" w:rsidP="00B0793A">
            <w:pPr>
              <w:jc w:val="center"/>
              <w:rPr>
                <w:rFonts w:ascii="Arial" w:hAnsi="Arial" w:cs="Arial"/>
                <w:b/>
                <w:bCs/>
                <w:lang w:val="fi-FI"/>
              </w:rPr>
            </w:pPr>
            <w:r w:rsidRPr="00B70D01">
              <w:rPr>
                <w:rFonts w:ascii="Arial" w:hAnsi="Arial" w:cs="Arial"/>
                <w:b/>
                <w:bCs/>
                <w:lang w:val="id-ID"/>
              </w:rPr>
              <w:t>Learning Activities</w:t>
            </w:r>
          </w:p>
        </w:tc>
        <w:tc>
          <w:tcPr>
            <w:tcW w:w="1134" w:type="dxa"/>
          </w:tcPr>
          <w:p w:rsidR="00EF525B" w:rsidRDefault="00EF525B" w:rsidP="00B0793A">
            <w:pPr>
              <w:jc w:val="center"/>
              <w:rPr>
                <w:rFonts w:ascii="Arial" w:hAnsi="Arial" w:cs="Arial"/>
                <w:b/>
                <w:bCs/>
              </w:rPr>
            </w:pPr>
          </w:p>
          <w:p w:rsidR="00EF525B" w:rsidRPr="008803A7" w:rsidRDefault="00EF525B" w:rsidP="00B0793A">
            <w:pPr>
              <w:jc w:val="center"/>
              <w:rPr>
                <w:rFonts w:ascii="Arial" w:hAnsi="Arial" w:cs="Arial"/>
                <w:b/>
                <w:bCs/>
              </w:rPr>
            </w:pPr>
            <w:r>
              <w:rPr>
                <w:rFonts w:ascii="Arial" w:hAnsi="Arial" w:cs="Arial"/>
                <w:b/>
                <w:bCs/>
              </w:rPr>
              <w:t>Times</w:t>
            </w:r>
          </w:p>
        </w:tc>
        <w:tc>
          <w:tcPr>
            <w:tcW w:w="1843" w:type="dxa"/>
            <w:vAlign w:val="center"/>
          </w:tcPr>
          <w:p w:rsidR="00EF525B" w:rsidRPr="00C44FBB" w:rsidRDefault="00EF525B" w:rsidP="00B0793A">
            <w:pPr>
              <w:jc w:val="center"/>
              <w:rPr>
                <w:rFonts w:ascii="Arial" w:hAnsi="Arial" w:cs="Arial"/>
                <w:b/>
                <w:bCs/>
              </w:rPr>
            </w:pPr>
            <w:r>
              <w:rPr>
                <w:rFonts w:ascii="Arial" w:hAnsi="Arial" w:cs="Arial"/>
                <w:b/>
                <w:bCs/>
              </w:rPr>
              <w:t xml:space="preserve">Assessment and assignment </w:t>
            </w:r>
          </w:p>
        </w:tc>
        <w:tc>
          <w:tcPr>
            <w:tcW w:w="3951" w:type="dxa"/>
            <w:vAlign w:val="center"/>
          </w:tcPr>
          <w:p w:rsidR="00EF525B" w:rsidRPr="00B70D01" w:rsidRDefault="00EF525B" w:rsidP="00B0793A">
            <w:pPr>
              <w:jc w:val="center"/>
              <w:rPr>
                <w:rFonts w:ascii="Arial" w:hAnsi="Arial" w:cs="Arial"/>
                <w:b/>
                <w:bCs/>
                <w:lang w:val="fi-FI"/>
              </w:rPr>
            </w:pPr>
            <w:r w:rsidRPr="00B70D01">
              <w:rPr>
                <w:rFonts w:ascii="Arial" w:hAnsi="Arial" w:cs="Arial"/>
                <w:b/>
                <w:bCs/>
                <w:lang w:val="id-ID"/>
              </w:rPr>
              <w:t>References &amp; Media</w:t>
            </w:r>
          </w:p>
        </w:tc>
      </w:tr>
      <w:tr w:rsidR="00EF525B" w:rsidRPr="00B70D01" w:rsidTr="00B0793A">
        <w:tc>
          <w:tcPr>
            <w:tcW w:w="1263" w:type="dxa"/>
          </w:tcPr>
          <w:p w:rsidR="00EF525B" w:rsidRPr="00B70D01" w:rsidRDefault="00EF525B" w:rsidP="00B0793A">
            <w:pPr>
              <w:jc w:val="center"/>
              <w:rPr>
                <w:rFonts w:ascii="Arial" w:hAnsi="Arial" w:cs="Arial"/>
                <w:lang w:val="id-ID"/>
              </w:rPr>
            </w:pPr>
            <w:r w:rsidRPr="00B70D01">
              <w:rPr>
                <w:rFonts w:ascii="Arial" w:hAnsi="Arial" w:cs="Arial"/>
                <w:lang w:val="id-ID"/>
              </w:rPr>
              <w:t>1</w:t>
            </w:r>
          </w:p>
        </w:tc>
        <w:tc>
          <w:tcPr>
            <w:tcW w:w="3109" w:type="dxa"/>
          </w:tcPr>
          <w:p w:rsidR="00EF525B" w:rsidRPr="00B70D01" w:rsidRDefault="00EF525B" w:rsidP="00B0793A">
            <w:pPr>
              <w:ind w:left="34"/>
              <w:rPr>
                <w:rFonts w:ascii="Arial" w:hAnsi="Arial" w:cs="Arial"/>
              </w:rPr>
            </w:pPr>
            <w:r w:rsidRPr="00B70D01">
              <w:rPr>
                <w:rFonts w:ascii="Arial" w:hAnsi="Arial" w:cs="Arial"/>
                <w:lang w:val="id-ID"/>
              </w:rPr>
              <w:t>Familiarity</w:t>
            </w:r>
            <w:r w:rsidRPr="00B70D01">
              <w:rPr>
                <w:rFonts w:ascii="Arial" w:hAnsi="Arial" w:cs="Arial"/>
              </w:rPr>
              <w:t xml:space="preserve"> with the objectives of pronunciation practice class—activities, class rules and evaluation systems</w:t>
            </w:r>
          </w:p>
          <w:p w:rsidR="00EF525B" w:rsidRPr="00B70D01" w:rsidRDefault="00EF525B" w:rsidP="00B0793A">
            <w:pPr>
              <w:ind w:left="34"/>
              <w:rPr>
                <w:rFonts w:ascii="Arial" w:hAnsi="Arial" w:cs="Arial"/>
              </w:rPr>
            </w:pPr>
          </w:p>
          <w:p w:rsidR="00EF525B" w:rsidRPr="00B70D01" w:rsidRDefault="00EF525B" w:rsidP="00B0793A">
            <w:pPr>
              <w:ind w:left="34"/>
              <w:rPr>
                <w:rFonts w:ascii="Arial" w:hAnsi="Arial" w:cs="Arial"/>
              </w:rPr>
            </w:pPr>
            <w:r w:rsidRPr="00B70D01">
              <w:rPr>
                <w:rFonts w:ascii="Arial" w:hAnsi="Arial" w:cs="Arial"/>
              </w:rPr>
              <w:t xml:space="preserve">Familiarity with the sounds in English—vowels, consonants, and diphthongs—the pronunciation and how to use dictionary as the guide of pronouncing English words </w:t>
            </w:r>
          </w:p>
          <w:p w:rsidR="00EF525B" w:rsidRPr="00B70D01" w:rsidRDefault="00EF525B" w:rsidP="00B0793A">
            <w:pPr>
              <w:ind w:left="34"/>
              <w:rPr>
                <w:rFonts w:ascii="Arial" w:hAnsi="Arial" w:cs="Arial"/>
              </w:rPr>
            </w:pPr>
          </w:p>
        </w:tc>
        <w:tc>
          <w:tcPr>
            <w:tcW w:w="2277" w:type="dxa"/>
          </w:tcPr>
          <w:p w:rsidR="00EF525B" w:rsidRPr="00B70D01" w:rsidRDefault="00EF525B" w:rsidP="00B0793A">
            <w:pPr>
              <w:widowControl w:val="0"/>
              <w:rPr>
                <w:rFonts w:ascii="Arial" w:hAnsi="Arial" w:cs="Arial"/>
                <w:lang w:val="id-ID"/>
              </w:rPr>
            </w:pPr>
            <w:r w:rsidRPr="00B70D01">
              <w:rPr>
                <w:rFonts w:ascii="Arial" w:hAnsi="Arial" w:cs="Arial"/>
                <w:lang w:val="id-ID"/>
              </w:rPr>
              <w:t xml:space="preserve">General </w:t>
            </w:r>
            <w:r w:rsidRPr="00B70D01">
              <w:rPr>
                <w:rFonts w:ascii="Arial" w:hAnsi="Arial" w:cs="Arial"/>
              </w:rPr>
              <w:t>Overview of the course</w:t>
            </w:r>
          </w:p>
          <w:p w:rsidR="00EF525B" w:rsidRPr="00B70D01" w:rsidRDefault="00EF525B" w:rsidP="00B0793A">
            <w:pPr>
              <w:widowControl w:val="0"/>
              <w:rPr>
                <w:rFonts w:ascii="Arial" w:hAnsi="Arial" w:cs="Arial"/>
                <w:lang w:val="id-ID"/>
              </w:rPr>
            </w:pPr>
          </w:p>
          <w:p w:rsidR="00EF525B" w:rsidRPr="00B70D01" w:rsidRDefault="00EF525B" w:rsidP="00B0793A">
            <w:pPr>
              <w:widowControl w:val="0"/>
              <w:rPr>
                <w:rFonts w:ascii="Arial" w:hAnsi="Arial" w:cs="Arial"/>
              </w:rPr>
            </w:pPr>
          </w:p>
          <w:p w:rsidR="00EF525B" w:rsidRPr="00B70D01" w:rsidRDefault="00EF525B" w:rsidP="00B0793A">
            <w:pPr>
              <w:widowControl w:val="0"/>
              <w:rPr>
                <w:rFonts w:ascii="Arial" w:hAnsi="Arial" w:cs="Arial"/>
              </w:rPr>
            </w:pPr>
          </w:p>
          <w:p w:rsidR="00EF525B" w:rsidRDefault="00EF525B" w:rsidP="00B0793A">
            <w:pPr>
              <w:widowControl w:val="0"/>
              <w:rPr>
                <w:rFonts w:ascii="Arial" w:hAnsi="Arial" w:cs="Arial"/>
              </w:rPr>
            </w:pPr>
          </w:p>
          <w:p w:rsidR="00EF525B" w:rsidRPr="00B70D01" w:rsidRDefault="00EF525B" w:rsidP="00B0793A">
            <w:pPr>
              <w:widowControl w:val="0"/>
              <w:rPr>
                <w:rFonts w:ascii="Arial" w:hAnsi="Arial" w:cs="Arial"/>
              </w:rPr>
            </w:pPr>
          </w:p>
          <w:p w:rsidR="00EF525B" w:rsidRPr="00B70D01" w:rsidRDefault="00EF525B" w:rsidP="00B0793A">
            <w:pPr>
              <w:widowControl w:val="0"/>
              <w:rPr>
                <w:rFonts w:ascii="Arial" w:hAnsi="Arial" w:cs="Arial"/>
                <w:sz w:val="22"/>
              </w:rPr>
            </w:pPr>
            <w:r w:rsidRPr="00B70D01">
              <w:rPr>
                <w:rFonts w:ascii="Arial" w:hAnsi="Arial" w:cs="Arial"/>
              </w:rPr>
              <w:t>The phonemic alphabet</w:t>
            </w:r>
          </w:p>
        </w:tc>
        <w:tc>
          <w:tcPr>
            <w:tcW w:w="2693" w:type="dxa"/>
          </w:tcPr>
          <w:p w:rsidR="00EF525B" w:rsidRPr="00B70D01" w:rsidRDefault="00EF525B" w:rsidP="00B0793A">
            <w:pPr>
              <w:rPr>
                <w:rFonts w:ascii="Arial" w:hAnsi="Arial" w:cs="Arial"/>
              </w:rPr>
            </w:pPr>
            <w:r w:rsidRPr="00B70D01">
              <w:rPr>
                <w:rFonts w:ascii="Arial" w:hAnsi="Arial" w:cs="Arial"/>
              </w:rPr>
              <w:t>Lecture, Q&amp;A, and discussion</w:t>
            </w:r>
          </w:p>
          <w:p w:rsidR="00EF525B" w:rsidRPr="00B70D01" w:rsidRDefault="00EF525B" w:rsidP="00B0793A">
            <w:pPr>
              <w:rPr>
                <w:rFonts w:ascii="Arial" w:hAnsi="Arial" w:cs="Arial"/>
              </w:rPr>
            </w:pPr>
          </w:p>
          <w:p w:rsidR="00EF525B" w:rsidRDefault="00EF525B" w:rsidP="00B0793A">
            <w:pPr>
              <w:rPr>
                <w:rFonts w:ascii="Arial" w:hAnsi="Arial" w:cs="Arial"/>
                <w:lang w:val="fi-FI"/>
              </w:rPr>
            </w:pPr>
          </w:p>
          <w:p w:rsidR="00EF525B" w:rsidRPr="00B70D01" w:rsidRDefault="00EF525B" w:rsidP="00B0793A">
            <w:pPr>
              <w:rPr>
                <w:rFonts w:ascii="Arial" w:hAnsi="Arial" w:cs="Arial"/>
                <w:lang w:val="fi-FI"/>
              </w:rPr>
            </w:pPr>
          </w:p>
          <w:p w:rsidR="00EF525B" w:rsidRPr="00B70D01" w:rsidRDefault="00EF525B" w:rsidP="00B0793A">
            <w:pPr>
              <w:rPr>
                <w:rFonts w:ascii="Arial" w:hAnsi="Arial" w:cs="Arial"/>
                <w:lang w:val="fi-FI"/>
              </w:rPr>
            </w:pPr>
          </w:p>
          <w:p w:rsidR="00EF525B" w:rsidRPr="00B70D01" w:rsidRDefault="00EF525B" w:rsidP="00B0793A">
            <w:pPr>
              <w:rPr>
                <w:rFonts w:ascii="Arial" w:hAnsi="Arial" w:cs="Arial"/>
                <w:lang w:val="fi-FI"/>
              </w:rPr>
            </w:pPr>
          </w:p>
          <w:p w:rsidR="00EF525B" w:rsidRPr="00B70D01" w:rsidRDefault="00EF525B" w:rsidP="00B0793A">
            <w:pPr>
              <w:tabs>
                <w:tab w:val="left" w:pos="709"/>
                <w:tab w:val="left" w:pos="3544"/>
              </w:tabs>
              <w:rPr>
                <w:rFonts w:ascii="Arial" w:hAnsi="Arial" w:cs="Arial"/>
              </w:rPr>
            </w:pPr>
            <w:r w:rsidRPr="00B70D01">
              <w:rPr>
                <w:rFonts w:ascii="Arial" w:hAnsi="Arial" w:cs="Arial"/>
              </w:rPr>
              <w:t>Introducing the phonemic alphabet in English and how to use a dictionary to find the pronunciation of English words</w:t>
            </w:r>
          </w:p>
          <w:p w:rsidR="00EF525B" w:rsidRPr="00B70D01" w:rsidRDefault="00EF525B" w:rsidP="00B0793A">
            <w:pPr>
              <w:rPr>
                <w:rFonts w:ascii="Arial" w:hAnsi="Arial" w:cs="Arial"/>
                <w:lang w:val="fi-FI"/>
              </w:rPr>
            </w:pPr>
          </w:p>
        </w:tc>
        <w:tc>
          <w:tcPr>
            <w:tcW w:w="1134" w:type="dxa"/>
          </w:tcPr>
          <w:p w:rsidR="00EF525B" w:rsidRPr="00854EFC" w:rsidRDefault="00EF525B" w:rsidP="00B0793A">
            <w:pPr>
              <w:rPr>
                <w:rFonts w:ascii="Arial" w:hAnsi="Arial" w:cs="Arial"/>
              </w:rPr>
            </w:pPr>
            <w:r>
              <w:rPr>
                <w:rFonts w:ascii="Arial" w:hAnsi="Arial" w:cs="Arial"/>
              </w:rPr>
              <w:t>2 X 50’</w:t>
            </w: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Formative questioning types regarding the items covered</w:t>
            </w: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p w:rsidR="00EF525B" w:rsidRPr="00B70D01" w:rsidRDefault="00EF525B" w:rsidP="00B0793A">
            <w:pPr>
              <w:rPr>
                <w:rFonts w:ascii="Arial" w:hAnsi="Arial" w:cs="Arial"/>
                <w:lang w:val="id-ID"/>
              </w:rPr>
            </w:pPr>
          </w:p>
        </w:tc>
        <w:tc>
          <w:tcPr>
            <w:tcW w:w="3951" w:type="dxa"/>
          </w:tcPr>
          <w:p w:rsidR="00EF525B" w:rsidRPr="00B70D01" w:rsidRDefault="00EF525B" w:rsidP="00B0793A">
            <w:pPr>
              <w:widowControl w:val="0"/>
              <w:rPr>
                <w:rFonts w:ascii="Arial" w:hAnsi="Arial" w:cs="Arial"/>
              </w:rPr>
            </w:pPr>
            <w:r w:rsidRPr="00B70D01">
              <w:rPr>
                <w:rFonts w:ascii="Arial" w:hAnsi="Arial" w:cs="Arial"/>
              </w:rPr>
              <w:t>The Syllabus</w:t>
            </w:r>
          </w:p>
          <w:p w:rsidR="00EF525B" w:rsidRPr="00B70D01" w:rsidRDefault="00EF525B" w:rsidP="00B0793A">
            <w:pPr>
              <w:widowControl w:val="0"/>
              <w:rPr>
                <w:rFonts w:ascii="Arial" w:hAnsi="Arial" w:cs="Arial"/>
              </w:rPr>
            </w:pPr>
            <w:r w:rsidRPr="00B70D01">
              <w:rPr>
                <w:rFonts w:ascii="Arial" w:hAnsi="Arial" w:cs="Arial"/>
              </w:rPr>
              <w:t>Bowler and Cunningham 1990:xi-xiii</w:t>
            </w:r>
          </w:p>
          <w:p w:rsidR="00EF525B" w:rsidRPr="00B70D01" w:rsidRDefault="00EF525B" w:rsidP="00B0793A">
            <w:pPr>
              <w:widowControl w:val="0"/>
              <w:rPr>
                <w:rFonts w:ascii="Arial" w:hAnsi="Arial" w:cs="Arial"/>
              </w:rPr>
            </w:pPr>
          </w:p>
          <w:p w:rsidR="00EF525B" w:rsidRPr="00B70D01" w:rsidRDefault="00EF525B" w:rsidP="00B0793A">
            <w:pPr>
              <w:widowControl w:val="0"/>
              <w:rPr>
                <w:rFonts w:ascii="Arial" w:hAnsi="Arial" w:cs="Arial"/>
              </w:rPr>
            </w:pPr>
            <w:r w:rsidRPr="00B70D01">
              <w:rPr>
                <w:rFonts w:ascii="Arial" w:hAnsi="Arial" w:cs="Arial"/>
                <w:color w:val="000000"/>
                <w:lang w:val="id-ID"/>
              </w:rPr>
              <w:t xml:space="preserve">Laptop </w:t>
            </w:r>
            <w:r w:rsidRPr="00B70D01">
              <w:rPr>
                <w:rFonts w:ascii="Arial" w:hAnsi="Arial" w:cs="Arial"/>
                <w:color w:val="000000"/>
              </w:rPr>
              <w:t xml:space="preserve">for playing the audio recorded material from the book mentioned.  </w:t>
            </w:r>
          </w:p>
        </w:tc>
      </w:tr>
      <w:tr w:rsidR="00EF525B" w:rsidRPr="00B70D01" w:rsidTr="00B0793A">
        <w:tc>
          <w:tcPr>
            <w:tcW w:w="1263" w:type="dxa"/>
          </w:tcPr>
          <w:p w:rsidR="00EF525B" w:rsidRPr="00B70D01" w:rsidRDefault="00EF525B" w:rsidP="00B0793A">
            <w:pPr>
              <w:jc w:val="center"/>
              <w:rPr>
                <w:rFonts w:ascii="Arial" w:hAnsi="Arial" w:cs="Arial"/>
                <w:lang w:val="id-ID"/>
              </w:rPr>
            </w:pPr>
            <w:r w:rsidRPr="00B70D01">
              <w:rPr>
                <w:rFonts w:ascii="Arial" w:hAnsi="Arial" w:cs="Arial"/>
                <w:lang w:val="id-ID"/>
              </w:rPr>
              <w:t>2</w:t>
            </w:r>
          </w:p>
        </w:tc>
        <w:tc>
          <w:tcPr>
            <w:tcW w:w="3109" w:type="dxa"/>
          </w:tcPr>
          <w:p w:rsidR="00EF525B" w:rsidRPr="00B70D01" w:rsidRDefault="00EF525B" w:rsidP="00B0793A">
            <w:pPr>
              <w:rPr>
                <w:rFonts w:ascii="Arial" w:hAnsi="Arial" w:cs="Arial"/>
              </w:rPr>
            </w:pPr>
            <w:r w:rsidRPr="00B70D01">
              <w:rPr>
                <w:rFonts w:ascii="Arial" w:hAnsi="Arial" w:cs="Arial"/>
              </w:rPr>
              <w:t>Acquaint</w:t>
            </w:r>
            <w:r w:rsidRPr="00B70D01">
              <w:rPr>
                <w:rFonts w:ascii="Arial" w:hAnsi="Arial" w:cs="Arial"/>
                <w:lang w:val="id-ID"/>
              </w:rPr>
              <w:t xml:space="preserve">ance with </w:t>
            </w:r>
            <w:r>
              <w:rPr>
                <w:rFonts w:ascii="Arial" w:hAnsi="Arial" w:cs="Arial"/>
              </w:rPr>
              <w:t xml:space="preserve">the rules </w:t>
            </w:r>
            <w:r w:rsidRPr="00B70D01">
              <w:rPr>
                <w:rFonts w:ascii="Arial" w:hAnsi="Arial" w:cs="Arial"/>
                <w:lang w:val="id-ID"/>
              </w:rPr>
              <w:t>and able to pronounce the</w:t>
            </w:r>
            <w:r w:rsidRPr="00B70D01">
              <w:rPr>
                <w:rFonts w:ascii="Arial" w:hAnsi="Arial" w:cs="Arial"/>
              </w:rPr>
              <w:t>Sounds of /s/, /z/, and /</w:t>
            </w:r>
            <w:proofErr w:type="spellStart"/>
            <w:r w:rsidRPr="00B70D01">
              <w:rPr>
                <w:rFonts w:ascii="Arial" w:hAnsi="Arial" w:cs="Arial"/>
              </w:rPr>
              <w:t>iz</w:t>
            </w:r>
            <w:proofErr w:type="spellEnd"/>
            <w:r w:rsidRPr="00B70D01">
              <w:rPr>
                <w:rFonts w:ascii="Arial" w:hAnsi="Arial" w:cs="Arial"/>
              </w:rPr>
              <w:t xml:space="preserve">/, groups of consonants with /s/, </w:t>
            </w:r>
          </w:p>
          <w:p w:rsidR="00EF525B" w:rsidRPr="00B70D01" w:rsidRDefault="00EF525B" w:rsidP="00B0793A">
            <w:pPr>
              <w:rPr>
                <w:rFonts w:ascii="Arial" w:hAnsi="Arial" w:cs="Arial"/>
              </w:rPr>
            </w:pPr>
            <w:r w:rsidRPr="00B70D01">
              <w:rPr>
                <w:rFonts w:ascii="Arial" w:hAnsi="Arial" w:cs="Arial"/>
              </w:rPr>
              <w:t>connected speech</w:t>
            </w:r>
          </w:p>
        </w:tc>
        <w:tc>
          <w:tcPr>
            <w:tcW w:w="2277" w:type="dxa"/>
          </w:tcPr>
          <w:p w:rsidR="00EF525B" w:rsidRPr="00B70D01" w:rsidRDefault="00EF525B" w:rsidP="00B0793A">
            <w:pPr>
              <w:rPr>
                <w:rFonts w:ascii="Arial" w:hAnsi="Arial" w:cs="Arial"/>
              </w:rPr>
            </w:pPr>
            <w:r w:rsidRPr="00B70D01">
              <w:rPr>
                <w:rFonts w:ascii="Arial" w:hAnsi="Arial" w:cs="Arial"/>
              </w:rPr>
              <w:t>Sounds of /s/, /z/, and /</w:t>
            </w:r>
            <w:proofErr w:type="spellStart"/>
            <w:r w:rsidRPr="00B70D01">
              <w:rPr>
                <w:rFonts w:ascii="Arial" w:hAnsi="Arial" w:cs="Arial"/>
              </w:rPr>
              <w:t>iz</w:t>
            </w:r>
            <w:proofErr w:type="spellEnd"/>
            <w:r w:rsidRPr="00B70D01">
              <w:rPr>
                <w:rFonts w:ascii="Arial" w:hAnsi="Arial" w:cs="Arial"/>
              </w:rPr>
              <w:t>/ with present simple third person singular</w:t>
            </w:r>
          </w:p>
          <w:p w:rsidR="00EF525B" w:rsidRPr="00B70D01" w:rsidRDefault="00EF525B" w:rsidP="00B0793A">
            <w:pPr>
              <w:rPr>
                <w:rFonts w:ascii="Arial" w:hAnsi="Arial" w:cs="Arial"/>
              </w:rPr>
            </w:pPr>
            <w:r w:rsidRPr="00B70D01">
              <w:rPr>
                <w:rFonts w:ascii="Arial" w:hAnsi="Arial" w:cs="Arial"/>
              </w:rPr>
              <w:t>Groups of consonants with /s/</w:t>
            </w:r>
          </w:p>
          <w:p w:rsidR="00EF525B" w:rsidRDefault="00EF525B" w:rsidP="00B0793A">
            <w:pPr>
              <w:widowControl w:val="0"/>
              <w:autoSpaceDE w:val="0"/>
              <w:autoSpaceDN w:val="0"/>
              <w:adjustRightInd w:val="0"/>
              <w:rPr>
                <w:rFonts w:ascii="Arial" w:hAnsi="Arial" w:cs="Arial"/>
              </w:rPr>
            </w:pPr>
            <w:r w:rsidRPr="00B70D01">
              <w:rPr>
                <w:rFonts w:ascii="Arial" w:hAnsi="Arial" w:cs="Arial"/>
              </w:rPr>
              <w:t>Connected speech: Contraction of be with the present continuous</w:t>
            </w:r>
          </w:p>
          <w:p w:rsidR="00EF525B" w:rsidRPr="00B70D01" w:rsidRDefault="00EF525B" w:rsidP="00B0793A">
            <w:pPr>
              <w:widowControl w:val="0"/>
              <w:autoSpaceDE w:val="0"/>
              <w:autoSpaceDN w:val="0"/>
              <w:adjustRightInd w:val="0"/>
              <w:rPr>
                <w:rFonts w:ascii="Arial" w:hAnsi="Arial" w:cs="Arial"/>
                <w:color w:val="000000"/>
                <w:sz w:val="22"/>
              </w:rPr>
            </w:pP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 xml:space="preserve">Students listening and repeating </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p w:rsidR="00EF525B" w:rsidRPr="00B70D01" w:rsidRDefault="00EF525B" w:rsidP="00B0793A">
            <w:pPr>
              <w:rPr>
                <w:rFonts w:ascii="Arial" w:hAnsi="Arial" w:cs="Arial"/>
                <w:lang w:val="fi-FI"/>
              </w:rPr>
            </w:pPr>
          </w:p>
        </w:tc>
        <w:tc>
          <w:tcPr>
            <w:tcW w:w="3951" w:type="dxa"/>
          </w:tcPr>
          <w:p w:rsidR="00EF525B" w:rsidRPr="00B70D01" w:rsidRDefault="00EF525B" w:rsidP="00B0793A">
            <w:pPr>
              <w:widowControl w:val="0"/>
              <w:rPr>
                <w:rFonts w:ascii="Arial" w:hAnsi="Arial" w:cs="Arial"/>
              </w:rPr>
            </w:pPr>
            <w:r w:rsidRPr="00B70D01">
              <w:rPr>
                <w:rFonts w:ascii="Arial" w:hAnsi="Arial" w:cs="Arial"/>
              </w:rPr>
              <w:t>Bowler and Cunningham 1990:1-2</w:t>
            </w:r>
          </w:p>
          <w:p w:rsidR="00EF525B" w:rsidRPr="00B70D01" w:rsidRDefault="00EF525B" w:rsidP="00B0793A">
            <w:pPr>
              <w:widowControl w:val="0"/>
              <w:rPr>
                <w:rFonts w:ascii="Arial" w:hAnsi="Arial" w:cs="Arial"/>
              </w:rPr>
            </w:pPr>
          </w:p>
          <w:p w:rsidR="00EF525B" w:rsidRPr="00B70D01" w:rsidRDefault="00EF525B" w:rsidP="00B0793A">
            <w:pPr>
              <w:widowControl w:val="0"/>
              <w:rPr>
                <w:rFonts w:ascii="Arial" w:hAnsi="Arial" w:cs="Arial"/>
              </w:rPr>
            </w:pPr>
            <w:r w:rsidRPr="00B70D01">
              <w:rPr>
                <w:rFonts w:ascii="Arial" w:hAnsi="Arial" w:cs="Arial"/>
                <w:color w:val="000000"/>
                <w:lang w:val="id-ID"/>
              </w:rPr>
              <w:t xml:space="preserve">Laptop </w:t>
            </w:r>
            <w:r w:rsidRPr="00B70D01">
              <w:rPr>
                <w:rFonts w:ascii="Arial" w:hAnsi="Arial" w:cs="Arial"/>
                <w:color w:val="000000"/>
              </w:rPr>
              <w:t xml:space="preserve">for playing the audio recorded material from the book mentioned.  </w:t>
            </w:r>
          </w:p>
        </w:tc>
      </w:tr>
      <w:tr w:rsidR="00EF525B" w:rsidRPr="00B70D01" w:rsidTr="00B0793A">
        <w:tc>
          <w:tcPr>
            <w:tcW w:w="1263" w:type="dxa"/>
          </w:tcPr>
          <w:p w:rsidR="00EF525B" w:rsidRPr="00B70D01" w:rsidRDefault="00EF525B" w:rsidP="00B0793A">
            <w:pPr>
              <w:jc w:val="center"/>
              <w:rPr>
                <w:rFonts w:ascii="Arial" w:hAnsi="Arial" w:cs="Arial"/>
              </w:rPr>
            </w:pPr>
            <w:r w:rsidRPr="00B70D01">
              <w:rPr>
                <w:rFonts w:ascii="Arial" w:hAnsi="Arial" w:cs="Arial"/>
              </w:rPr>
              <w:t>3</w:t>
            </w:r>
          </w:p>
        </w:tc>
        <w:tc>
          <w:tcPr>
            <w:tcW w:w="3109" w:type="dxa"/>
          </w:tcPr>
          <w:p w:rsidR="00EF525B" w:rsidRDefault="00EF525B" w:rsidP="00B0793A">
            <w:pPr>
              <w:rPr>
                <w:rFonts w:ascii="Arial" w:hAnsi="Arial" w:cs="Arial"/>
              </w:rPr>
            </w:pPr>
            <w:r>
              <w:rPr>
                <w:rFonts w:ascii="Arial" w:hAnsi="Arial" w:cs="Arial"/>
              </w:rPr>
              <w:t xml:space="preserve">Familiarity with the rules </w:t>
            </w:r>
            <w:r>
              <w:rPr>
                <w:rFonts w:ascii="Arial" w:hAnsi="Arial" w:cs="Arial"/>
              </w:rPr>
              <w:lastRenderedPageBreak/>
              <w:t>and able to pronounce connected speech and showing surprise</w:t>
            </w:r>
          </w:p>
          <w:p w:rsidR="00EF525B" w:rsidRDefault="00EF525B" w:rsidP="00B0793A">
            <w:pPr>
              <w:rPr>
                <w:rFonts w:ascii="Arial" w:hAnsi="Arial" w:cs="Arial"/>
              </w:rPr>
            </w:pPr>
          </w:p>
          <w:p w:rsidR="00EF525B" w:rsidRPr="00B70D01" w:rsidRDefault="00EF525B" w:rsidP="00B0793A">
            <w:pPr>
              <w:rPr>
                <w:rFonts w:ascii="Arial" w:hAnsi="Arial" w:cs="Arial"/>
              </w:rPr>
            </w:pPr>
          </w:p>
        </w:tc>
        <w:tc>
          <w:tcPr>
            <w:tcW w:w="2277" w:type="dxa"/>
          </w:tcPr>
          <w:p w:rsidR="00EF525B" w:rsidRPr="00B70D01" w:rsidRDefault="00EF525B" w:rsidP="00B0793A">
            <w:pPr>
              <w:rPr>
                <w:rFonts w:ascii="Arial" w:hAnsi="Arial" w:cs="Arial"/>
              </w:rPr>
            </w:pPr>
            <w:r w:rsidRPr="00B70D01">
              <w:rPr>
                <w:rFonts w:ascii="Arial" w:hAnsi="Arial" w:cs="Arial"/>
              </w:rPr>
              <w:lastRenderedPageBreak/>
              <w:t xml:space="preserve">Connected </w:t>
            </w:r>
            <w:r w:rsidRPr="00B70D01">
              <w:rPr>
                <w:rFonts w:ascii="Arial" w:hAnsi="Arial" w:cs="Arial"/>
              </w:rPr>
              <w:lastRenderedPageBreak/>
              <w:t xml:space="preserve">speech: The weak form of do with the present simple </w:t>
            </w:r>
            <w:r w:rsidRPr="00B70D01">
              <w:rPr>
                <w:rFonts w:ascii="Arial" w:hAnsi="Arial" w:cs="Arial"/>
                <w:i/>
              </w:rPr>
              <w:t xml:space="preserve">do – does </w:t>
            </w:r>
            <w:r w:rsidRPr="00B70D01">
              <w:rPr>
                <w:rFonts w:ascii="Arial" w:hAnsi="Arial" w:cs="Arial"/>
              </w:rPr>
              <w:t xml:space="preserve">auxiliaries </w:t>
            </w:r>
          </w:p>
          <w:p w:rsidR="00EF525B" w:rsidRPr="00B70D01" w:rsidRDefault="00EF525B" w:rsidP="00B0793A">
            <w:pPr>
              <w:rPr>
                <w:rFonts w:ascii="Arial" w:hAnsi="Arial" w:cs="Arial"/>
              </w:rPr>
            </w:pPr>
            <w:r w:rsidRPr="00B70D01">
              <w:rPr>
                <w:rFonts w:ascii="Arial" w:hAnsi="Arial" w:cs="Arial"/>
              </w:rPr>
              <w:t>Showing surprise with Present Simple</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lastRenderedPageBreak/>
              <w:t>Lecture</w:t>
            </w:r>
          </w:p>
          <w:p w:rsidR="00EF525B" w:rsidRPr="00B70D01" w:rsidRDefault="00EF525B" w:rsidP="00B0793A">
            <w:pPr>
              <w:rPr>
                <w:rFonts w:ascii="Arial" w:hAnsi="Arial" w:cs="Arial"/>
                <w:lang w:val="fi-FI"/>
              </w:rPr>
            </w:pPr>
            <w:r w:rsidRPr="00B70D01">
              <w:rPr>
                <w:rFonts w:ascii="Arial" w:hAnsi="Arial" w:cs="Arial"/>
                <w:lang w:val="fi-FI"/>
              </w:rPr>
              <w:lastRenderedPageBreak/>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w:t>
            </w:r>
            <w:r w:rsidRPr="00B70D01">
              <w:rPr>
                <w:rFonts w:ascii="Arial" w:hAnsi="Arial" w:cs="Arial"/>
                <w:lang w:val="id-ID"/>
              </w:rPr>
              <w:lastRenderedPageBreak/>
              <w:t xml:space="preserve">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r w:rsidRPr="00B70D01">
              <w:rPr>
                <w:rFonts w:ascii="Arial" w:hAnsi="Arial" w:cs="Arial"/>
              </w:rPr>
              <w:lastRenderedPageBreak/>
              <w:t xml:space="preserve">Cunningham </w:t>
            </w:r>
            <w:r>
              <w:rPr>
                <w:rFonts w:ascii="Arial" w:hAnsi="Arial" w:cs="Arial"/>
              </w:rPr>
              <w:t>1990: 2-3</w:t>
            </w:r>
          </w:p>
          <w:p w:rsidR="00EF525B" w:rsidRPr="00B70D01" w:rsidRDefault="00EF525B" w:rsidP="00B0793A">
            <w:pPr>
              <w:widowControl w:val="0"/>
              <w:rPr>
                <w:rFonts w:ascii="Arial" w:hAnsi="Arial" w:cs="Arial"/>
              </w:rPr>
            </w:pPr>
          </w:p>
          <w:p w:rsidR="00EF525B" w:rsidRPr="00B70D01" w:rsidRDefault="00EF525B" w:rsidP="00B0793A">
            <w:pPr>
              <w:widowControl w:val="0"/>
              <w:rPr>
                <w:rFonts w:ascii="Arial" w:hAnsi="Arial" w:cs="Arial"/>
              </w:rPr>
            </w:pPr>
            <w:r w:rsidRPr="00B70D01">
              <w:rPr>
                <w:rFonts w:ascii="Arial" w:hAnsi="Arial" w:cs="Arial"/>
                <w:color w:val="000000"/>
                <w:lang w:val="id-ID"/>
              </w:rPr>
              <w:t xml:space="preserve">Laptop </w:t>
            </w:r>
            <w:r w:rsidRPr="00B70D01">
              <w:rPr>
                <w:rFonts w:ascii="Arial" w:hAnsi="Arial" w:cs="Arial"/>
                <w:color w:val="000000"/>
              </w:rPr>
              <w:t xml:space="preserve">for playing the audio recorded material from the book mentioned.  </w:t>
            </w: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lastRenderedPageBreak/>
              <w:t>4</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pronounce intonation in </w:t>
            </w:r>
            <w:proofErr w:type="spellStart"/>
            <w:r>
              <w:rPr>
                <w:rFonts w:ascii="Arial" w:hAnsi="Arial" w:cs="Arial"/>
              </w:rPr>
              <w:t>Wh</w:t>
            </w:r>
            <w:proofErr w:type="spellEnd"/>
            <w:r>
              <w:rPr>
                <w:rFonts w:ascii="Arial" w:hAnsi="Arial" w:cs="Arial"/>
              </w:rPr>
              <w:t xml:space="preserve">-questions, </w:t>
            </w:r>
          </w:p>
        </w:tc>
        <w:tc>
          <w:tcPr>
            <w:tcW w:w="2277" w:type="dxa"/>
          </w:tcPr>
          <w:p w:rsidR="00EF525B" w:rsidRPr="00B70D01" w:rsidRDefault="00EF525B" w:rsidP="00B0793A">
            <w:pPr>
              <w:rPr>
                <w:rFonts w:ascii="Arial" w:hAnsi="Arial" w:cs="Arial"/>
              </w:rPr>
            </w:pPr>
            <w:r w:rsidRPr="00B70D01">
              <w:rPr>
                <w:rFonts w:ascii="Arial" w:hAnsi="Arial" w:cs="Arial"/>
              </w:rPr>
              <w:t xml:space="preserve">Main stress and intonation in </w:t>
            </w:r>
            <w:proofErr w:type="spellStart"/>
            <w:r w:rsidRPr="00B70D01">
              <w:rPr>
                <w:rFonts w:ascii="Arial" w:hAnsi="Arial" w:cs="Arial"/>
              </w:rPr>
              <w:t>Wh</w:t>
            </w:r>
            <w:proofErr w:type="spellEnd"/>
            <w:r w:rsidRPr="00B70D01">
              <w:rPr>
                <w:rFonts w:ascii="Arial" w:hAnsi="Arial" w:cs="Arial"/>
              </w:rPr>
              <w:t xml:space="preserve">-questions </w:t>
            </w:r>
          </w:p>
          <w:p w:rsidR="00EF525B" w:rsidRPr="00B70D01" w:rsidRDefault="00EF525B" w:rsidP="00B0793A">
            <w:pPr>
              <w:rPr>
                <w:rFonts w:ascii="Arial" w:hAnsi="Arial" w:cs="Arial"/>
              </w:rPr>
            </w:pPr>
            <w:r w:rsidRPr="00B70D01">
              <w:rPr>
                <w:rFonts w:ascii="Arial" w:hAnsi="Arial" w:cs="Arial"/>
              </w:rPr>
              <w:t>Jazz Chants: Baby Sleeping</w:t>
            </w:r>
            <w:r>
              <w:rPr>
                <w:rFonts w:ascii="Arial" w:hAnsi="Arial" w:cs="Arial"/>
              </w:rPr>
              <w:t xml:space="preserve"> for practicing the sounds of /</w:t>
            </w:r>
            <w:proofErr w:type="spellStart"/>
            <w:r>
              <w:rPr>
                <w:rFonts w:ascii="Arial" w:hAnsi="Arial" w:cs="Arial"/>
              </w:rPr>
              <w:t>i</w:t>
            </w:r>
            <w:proofErr w:type="spellEnd"/>
            <w:r>
              <w:rPr>
                <w:rFonts w:ascii="Arial" w:hAnsi="Arial" w:cs="Arial"/>
              </w:rPr>
              <w:t>:/ &amp; /</w:t>
            </w:r>
            <w:proofErr w:type="spellStart"/>
            <w:r>
              <w:rPr>
                <w:rFonts w:ascii="Arial" w:hAnsi="Arial" w:cs="Arial"/>
              </w:rPr>
              <w:t>ei</w:t>
            </w:r>
            <w:proofErr w:type="spellEnd"/>
            <w:r>
              <w:rPr>
                <w:rFonts w:ascii="Arial" w:hAnsi="Arial" w:cs="Arial"/>
              </w:rPr>
              <w:t>/</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r>
              <w:rPr>
                <w:rFonts w:ascii="Arial" w:hAnsi="Arial" w:cs="Arial"/>
              </w:rPr>
              <w:t xml:space="preserve"> </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5</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w:t>
            </w:r>
            <w:proofErr w:type="spellStart"/>
            <w:r>
              <w:rPr>
                <w:rFonts w:ascii="Arial" w:hAnsi="Arial" w:cs="Arial"/>
              </w:rPr>
              <w:t>pronounceword</w:t>
            </w:r>
            <w:proofErr w:type="spellEnd"/>
            <w:r>
              <w:rPr>
                <w:rFonts w:ascii="Arial" w:hAnsi="Arial" w:cs="Arial"/>
              </w:rPr>
              <w:t xml:space="preserve"> stress, </w:t>
            </w:r>
            <w:r w:rsidRPr="00B70D01">
              <w:rPr>
                <w:rFonts w:ascii="Arial" w:hAnsi="Arial" w:cs="Arial"/>
              </w:rPr>
              <w:t>the sound /∂/</w:t>
            </w:r>
          </w:p>
          <w:p w:rsidR="00EF525B" w:rsidRPr="00B70D01" w:rsidRDefault="00EF525B" w:rsidP="00B0793A">
            <w:pPr>
              <w:rPr>
                <w:rFonts w:ascii="Arial" w:hAnsi="Arial" w:cs="Arial"/>
              </w:rPr>
            </w:pPr>
            <w:r w:rsidRPr="00B70D01">
              <w:rPr>
                <w:rFonts w:ascii="Arial" w:hAnsi="Arial" w:cs="Arial"/>
              </w:rPr>
              <w:t>Saying addresses and telephone numbers</w:t>
            </w:r>
          </w:p>
        </w:tc>
        <w:tc>
          <w:tcPr>
            <w:tcW w:w="2277" w:type="dxa"/>
          </w:tcPr>
          <w:p w:rsidR="00EF525B" w:rsidRPr="00B70D01" w:rsidRDefault="00EF525B" w:rsidP="00B0793A">
            <w:pPr>
              <w:rPr>
                <w:rFonts w:ascii="Arial" w:hAnsi="Arial" w:cs="Arial"/>
              </w:rPr>
            </w:pPr>
            <w:r w:rsidRPr="00B70D01">
              <w:rPr>
                <w:rFonts w:ascii="Arial" w:hAnsi="Arial" w:cs="Arial"/>
              </w:rPr>
              <w:t>Word stress and the sound /∂/</w:t>
            </w:r>
          </w:p>
          <w:p w:rsidR="00EF525B" w:rsidRPr="00B70D01" w:rsidRDefault="00EF525B" w:rsidP="00B0793A">
            <w:pPr>
              <w:rPr>
                <w:rFonts w:ascii="Arial" w:hAnsi="Arial" w:cs="Arial"/>
              </w:rPr>
            </w:pPr>
            <w:r w:rsidRPr="00B70D01">
              <w:rPr>
                <w:rFonts w:ascii="Arial" w:hAnsi="Arial" w:cs="Arial"/>
              </w:rPr>
              <w:t>Saying addresses and telephone numbers</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6</w:t>
            </w:r>
          </w:p>
        </w:tc>
        <w:tc>
          <w:tcPr>
            <w:tcW w:w="3109" w:type="dxa"/>
          </w:tcPr>
          <w:p w:rsidR="00EF525B" w:rsidRPr="00B70D01" w:rsidRDefault="00EF525B" w:rsidP="00B0793A">
            <w:pPr>
              <w:rPr>
                <w:rFonts w:ascii="Arial" w:hAnsi="Arial" w:cs="Arial"/>
              </w:rPr>
            </w:pPr>
            <w:r>
              <w:rPr>
                <w:rFonts w:ascii="Arial" w:hAnsi="Arial" w:cs="Arial"/>
              </w:rPr>
              <w:t>Familiarity with rules and able to pronounce t</w:t>
            </w:r>
            <w:r w:rsidRPr="00B70D01">
              <w:rPr>
                <w:rFonts w:ascii="Arial" w:hAnsi="Arial" w:cs="Arial"/>
              </w:rPr>
              <w:t>he sounds of /v/ and /w/</w:t>
            </w:r>
          </w:p>
          <w:p w:rsidR="00EF525B" w:rsidRPr="00B70D01" w:rsidRDefault="00EF525B" w:rsidP="00B0793A">
            <w:pPr>
              <w:rPr>
                <w:rFonts w:ascii="Arial" w:hAnsi="Arial" w:cs="Arial"/>
              </w:rPr>
            </w:pPr>
            <w:r w:rsidRPr="00B70D01">
              <w:rPr>
                <w:rFonts w:ascii="Arial" w:hAnsi="Arial" w:cs="Arial"/>
              </w:rPr>
              <w:t xml:space="preserve">Weak forms of </w:t>
            </w:r>
            <w:r w:rsidRPr="00B70D01">
              <w:rPr>
                <w:rFonts w:ascii="Arial" w:hAnsi="Arial" w:cs="Arial"/>
                <w:i/>
              </w:rPr>
              <w:t xml:space="preserve">Would you …? </w:t>
            </w:r>
            <w:proofErr w:type="gramStart"/>
            <w:r w:rsidRPr="00B70D01">
              <w:rPr>
                <w:rFonts w:ascii="Arial" w:hAnsi="Arial" w:cs="Arial"/>
              </w:rPr>
              <w:t>and</w:t>
            </w:r>
            <w:proofErr w:type="gramEnd"/>
            <w:r w:rsidRPr="00B70D01">
              <w:rPr>
                <w:rFonts w:ascii="Arial" w:hAnsi="Arial" w:cs="Arial"/>
                <w:i/>
              </w:rPr>
              <w:t xml:space="preserve"> Do you …? </w:t>
            </w:r>
            <w:proofErr w:type="gramStart"/>
            <w:r w:rsidRPr="00B70D01">
              <w:rPr>
                <w:rFonts w:ascii="Arial" w:hAnsi="Arial" w:cs="Arial"/>
              </w:rPr>
              <w:t>with</w:t>
            </w:r>
            <w:proofErr w:type="gramEnd"/>
            <w:r w:rsidRPr="00B70D01">
              <w:rPr>
                <w:rFonts w:ascii="Arial" w:hAnsi="Arial" w:cs="Arial"/>
              </w:rPr>
              <w:t xml:space="preserve"> like …?</w:t>
            </w:r>
          </w:p>
        </w:tc>
        <w:tc>
          <w:tcPr>
            <w:tcW w:w="2277" w:type="dxa"/>
          </w:tcPr>
          <w:p w:rsidR="00EF525B" w:rsidRPr="00B70D01" w:rsidRDefault="00EF525B" w:rsidP="00B0793A">
            <w:pPr>
              <w:rPr>
                <w:rFonts w:ascii="Arial" w:hAnsi="Arial" w:cs="Arial"/>
              </w:rPr>
            </w:pPr>
            <w:r w:rsidRPr="00B70D01">
              <w:rPr>
                <w:rFonts w:ascii="Arial" w:hAnsi="Arial" w:cs="Arial"/>
              </w:rPr>
              <w:t>The sounds of /v/ and /w/</w:t>
            </w:r>
          </w:p>
          <w:p w:rsidR="00EF525B" w:rsidRPr="00B70D01" w:rsidRDefault="00EF525B" w:rsidP="00B0793A">
            <w:pPr>
              <w:rPr>
                <w:rFonts w:ascii="Arial" w:hAnsi="Arial" w:cs="Arial"/>
              </w:rPr>
            </w:pPr>
            <w:r w:rsidRPr="00B70D01">
              <w:rPr>
                <w:rFonts w:ascii="Arial" w:hAnsi="Arial" w:cs="Arial"/>
              </w:rPr>
              <w:t xml:space="preserve">Weak forms of </w:t>
            </w:r>
            <w:r w:rsidRPr="00B70D01">
              <w:rPr>
                <w:rFonts w:ascii="Arial" w:hAnsi="Arial" w:cs="Arial"/>
                <w:i/>
              </w:rPr>
              <w:t xml:space="preserve">Would you …? </w:t>
            </w:r>
            <w:proofErr w:type="gramStart"/>
            <w:r w:rsidRPr="00B70D01">
              <w:rPr>
                <w:rFonts w:ascii="Arial" w:hAnsi="Arial" w:cs="Arial"/>
              </w:rPr>
              <w:t>and</w:t>
            </w:r>
            <w:proofErr w:type="gramEnd"/>
            <w:r w:rsidRPr="00B70D01">
              <w:rPr>
                <w:rFonts w:ascii="Arial" w:hAnsi="Arial" w:cs="Arial"/>
                <w:i/>
              </w:rPr>
              <w:t xml:space="preserve"> Do you …? </w:t>
            </w:r>
            <w:proofErr w:type="gramStart"/>
            <w:r w:rsidRPr="00B70D01">
              <w:rPr>
                <w:rFonts w:ascii="Arial" w:hAnsi="Arial" w:cs="Arial"/>
              </w:rPr>
              <w:t>with</w:t>
            </w:r>
            <w:proofErr w:type="gramEnd"/>
            <w:r w:rsidRPr="00B70D01">
              <w:rPr>
                <w:rFonts w:ascii="Arial" w:hAnsi="Arial" w:cs="Arial"/>
              </w:rPr>
              <w:t xml:space="preserve"> like …?</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tabs>
                <w:tab w:val="left" w:pos="1125"/>
              </w:tabs>
              <w:jc w:val="center"/>
              <w:rPr>
                <w:rFonts w:ascii="Arial" w:hAnsi="Arial" w:cs="Arial"/>
              </w:rPr>
            </w:pPr>
            <w:r>
              <w:rPr>
                <w:rFonts w:ascii="Arial" w:hAnsi="Arial" w:cs="Arial"/>
              </w:rPr>
              <w:t>7</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w:t>
            </w:r>
            <w:proofErr w:type="spellStart"/>
            <w:r>
              <w:rPr>
                <w:rFonts w:ascii="Arial" w:hAnsi="Arial" w:cs="Arial"/>
              </w:rPr>
              <w:t>pronounce</w:t>
            </w:r>
            <w:r w:rsidRPr="00B70D01">
              <w:rPr>
                <w:rFonts w:ascii="Arial" w:hAnsi="Arial" w:cs="Arial"/>
              </w:rPr>
              <w:t>Weak</w:t>
            </w:r>
            <w:proofErr w:type="spellEnd"/>
            <w:r w:rsidRPr="00B70D01">
              <w:rPr>
                <w:rFonts w:ascii="Arial" w:hAnsi="Arial" w:cs="Arial"/>
              </w:rPr>
              <w:t xml:space="preserve"> forms of </w:t>
            </w:r>
            <w:r w:rsidRPr="00B70D01">
              <w:rPr>
                <w:rFonts w:ascii="Arial" w:hAnsi="Arial" w:cs="Arial"/>
                <w:i/>
              </w:rPr>
              <w:t xml:space="preserve">at </w:t>
            </w:r>
          </w:p>
          <w:p w:rsidR="00EF525B" w:rsidRPr="00B70D01" w:rsidRDefault="00EF525B" w:rsidP="00B0793A">
            <w:pPr>
              <w:rPr>
                <w:rFonts w:ascii="Arial" w:hAnsi="Arial" w:cs="Arial"/>
                <w:i/>
              </w:rPr>
            </w:pPr>
            <w:r w:rsidRPr="00B70D01">
              <w:rPr>
                <w:rFonts w:ascii="Arial" w:hAnsi="Arial" w:cs="Arial"/>
              </w:rPr>
              <w:t xml:space="preserve">Contractions and weak forms of </w:t>
            </w:r>
            <w:r w:rsidRPr="00B70D01">
              <w:rPr>
                <w:rFonts w:ascii="Arial" w:hAnsi="Arial" w:cs="Arial"/>
                <w:i/>
              </w:rPr>
              <w:t>Do you …</w:t>
            </w:r>
            <w:proofErr w:type="gramStart"/>
            <w:r w:rsidRPr="00B70D01">
              <w:rPr>
                <w:rFonts w:ascii="Arial" w:hAnsi="Arial" w:cs="Arial"/>
                <w:i/>
              </w:rPr>
              <w:t>?,</w:t>
            </w:r>
            <w:proofErr w:type="gramEnd"/>
            <w:r w:rsidRPr="00B70D01">
              <w:rPr>
                <w:rFonts w:ascii="Arial" w:hAnsi="Arial" w:cs="Arial"/>
                <w:i/>
              </w:rPr>
              <w:t xml:space="preserve"> Would you …? </w:t>
            </w:r>
            <w:r w:rsidRPr="00B70D01">
              <w:rPr>
                <w:rFonts w:ascii="Arial" w:hAnsi="Arial" w:cs="Arial"/>
              </w:rPr>
              <w:t xml:space="preserve">and </w:t>
            </w:r>
            <w:r w:rsidRPr="00B70D01">
              <w:rPr>
                <w:rFonts w:ascii="Arial" w:hAnsi="Arial" w:cs="Arial"/>
                <w:i/>
              </w:rPr>
              <w:t>at</w:t>
            </w:r>
          </w:p>
          <w:p w:rsidR="00EF525B" w:rsidRPr="00B70D01" w:rsidRDefault="00EF525B" w:rsidP="00B0793A">
            <w:pPr>
              <w:tabs>
                <w:tab w:val="left" w:pos="1125"/>
              </w:tabs>
              <w:rPr>
                <w:rFonts w:ascii="Arial" w:hAnsi="Arial" w:cs="Arial"/>
              </w:rPr>
            </w:pPr>
          </w:p>
        </w:tc>
        <w:tc>
          <w:tcPr>
            <w:tcW w:w="2277" w:type="dxa"/>
          </w:tcPr>
          <w:p w:rsidR="00EF525B" w:rsidRPr="00B70D01" w:rsidRDefault="00EF525B" w:rsidP="00B0793A">
            <w:pPr>
              <w:rPr>
                <w:rFonts w:ascii="Arial" w:hAnsi="Arial" w:cs="Arial"/>
              </w:rPr>
            </w:pPr>
            <w:r w:rsidRPr="00B70D01">
              <w:rPr>
                <w:rFonts w:ascii="Arial" w:hAnsi="Arial" w:cs="Arial"/>
              </w:rPr>
              <w:t xml:space="preserve">Weak forms of </w:t>
            </w:r>
            <w:r w:rsidRPr="00B70D01">
              <w:rPr>
                <w:rFonts w:ascii="Arial" w:hAnsi="Arial" w:cs="Arial"/>
                <w:i/>
              </w:rPr>
              <w:t xml:space="preserve">at </w:t>
            </w:r>
          </w:p>
          <w:p w:rsidR="00EF525B" w:rsidRPr="00B70D01" w:rsidRDefault="00EF525B" w:rsidP="00B0793A">
            <w:pPr>
              <w:rPr>
                <w:rFonts w:ascii="Arial" w:hAnsi="Arial" w:cs="Arial"/>
                <w:i/>
              </w:rPr>
            </w:pPr>
            <w:r w:rsidRPr="00B70D01">
              <w:rPr>
                <w:rFonts w:ascii="Arial" w:hAnsi="Arial" w:cs="Arial"/>
              </w:rPr>
              <w:t xml:space="preserve">Contractions and weak forms of </w:t>
            </w:r>
            <w:r w:rsidRPr="00B70D01">
              <w:rPr>
                <w:rFonts w:ascii="Arial" w:hAnsi="Arial" w:cs="Arial"/>
                <w:i/>
              </w:rPr>
              <w:t>Do you …</w:t>
            </w:r>
            <w:proofErr w:type="gramStart"/>
            <w:r w:rsidRPr="00B70D01">
              <w:rPr>
                <w:rFonts w:ascii="Arial" w:hAnsi="Arial" w:cs="Arial"/>
                <w:i/>
              </w:rPr>
              <w:t>?,</w:t>
            </w:r>
            <w:proofErr w:type="gramEnd"/>
            <w:r w:rsidRPr="00B70D01">
              <w:rPr>
                <w:rFonts w:ascii="Arial" w:hAnsi="Arial" w:cs="Arial"/>
                <w:i/>
              </w:rPr>
              <w:t xml:space="preserve"> Would you …? </w:t>
            </w:r>
            <w:r w:rsidRPr="00B70D01">
              <w:rPr>
                <w:rFonts w:ascii="Arial" w:hAnsi="Arial" w:cs="Arial"/>
              </w:rPr>
              <w:t xml:space="preserve">and </w:t>
            </w:r>
            <w:r w:rsidRPr="00B70D01">
              <w:rPr>
                <w:rFonts w:ascii="Arial" w:hAnsi="Arial" w:cs="Arial"/>
                <w:i/>
              </w:rPr>
              <w:t>at</w:t>
            </w:r>
          </w:p>
          <w:p w:rsidR="00EF525B" w:rsidRPr="00B70D01" w:rsidRDefault="00EF525B" w:rsidP="00B0793A">
            <w:pPr>
              <w:rPr>
                <w:rFonts w:ascii="Arial" w:hAnsi="Arial" w:cs="Arial"/>
              </w:rPr>
            </w:pP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lastRenderedPageBreak/>
              <w:t>8</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w:t>
            </w:r>
            <w:proofErr w:type="spellStart"/>
            <w:r>
              <w:rPr>
                <w:rFonts w:ascii="Arial" w:hAnsi="Arial" w:cs="Arial"/>
              </w:rPr>
              <w:t>pronounce</w:t>
            </w:r>
            <w:r w:rsidRPr="00B70D01">
              <w:rPr>
                <w:rFonts w:ascii="Arial" w:hAnsi="Arial" w:cs="Arial"/>
              </w:rPr>
              <w:t>Sounding</w:t>
            </w:r>
            <w:proofErr w:type="spellEnd"/>
            <w:r w:rsidRPr="00B70D01">
              <w:rPr>
                <w:rFonts w:ascii="Arial" w:hAnsi="Arial" w:cs="Arial"/>
              </w:rPr>
              <w:t xml:space="preserve"> enthusiastic with </w:t>
            </w:r>
            <w:r w:rsidRPr="00B70D01">
              <w:rPr>
                <w:rFonts w:ascii="Arial" w:hAnsi="Arial" w:cs="Arial"/>
                <w:i/>
              </w:rPr>
              <w:t xml:space="preserve">Do you like …? </w:t>
            </w:r>
            <w:proofErr w:type="spellStart"/>
            <w:proofErr w:type="gramStart"/>
            <w:r w:rsidRPr="00B70D01">
              <w:rPr>
                <w:rFonts w:ascii="Arial" w:hAnsi="Arial" w:cs="Arial"/>
              </w:rPr>
              <w:t>and</w:t>
            </w:r>
            <w:r w:rsidRPr="00B70D01">
              <w:rPr>
                <w:rFonts w:ascii="Arial" w:hAnsi="Arial" w:cs="Arial"/>
                <w:i/>
              </w:rPr>
              <w:t>Would</w:t>
            </w:r>
            <w:proofErr w:type="spellEnd"/>
            <w:proofErr w:type="gramEnd"/>
            <w:r w:rsidRPr="00B70D01">
              <w:rPr>
                <w:rFonts w:ascii="Arial" w:hAnsi="Arial" w:cs="Arial"/>
                <w:i/>
              </w:rPr>
              <w:t xml:space="preserve"> you like …?</w:t>
            </w:r>
          </w:p>
        </w:tc>
        <w:tc>
          <w:tcPr>
            <w:tcW w:w="2277" w:type="dxa"/>
          </w:tcPr>
          <w:p w:rsidR="00EF525B" w:rsidRPr="00B70D01" w:rsidRDefault="00EF525B" w:rsidP="00B0793A">
            <w:pPr>
              <w:rPr>
                <w:rFonts w:ascii="Arial" w:hAnsi="Arial" w:cs="Arial"/>
              </w:rPr>
            </w:pPr>
            <w:r w:rsidRPr="00B70D01">
              <w:rPr>
                <w:rFonts w:ascii="Arial" w:hAnsi="Arial" w:cs="Arial"/>
              </w:rPr>
              <w:t xml:space="preserve">Sounding enthusiastic with </w:t>
            </w:r>
            <w:r w:rsidRPr="00B70D01">
              <w:rPr>
                <w:rFonts w:ascii="Arial" w:hAnsi="Arial" w:cs="Arial"/>
                <w:i/>
              </w:rPr>
              <w:t xml:space="preserve">Do you like …? </w:t>
            </w:r>
            <w:r w:rsidRPr="00B70D01">
              <w:rPr>
                <w:rFonts w:ascii="Arial" w:hAnsi="Arial" w:cs="Arial"/>
              </w:rPr>
              <w:t>And</w:t>
            </w:r>
            <w:r>
              <w:rPr>
                <w:rFonts w:ascii="Arial" w:hAnsi="Arial" w:cs="Arial"/>
              </w:rPr>
              <w:t xml:space="preserve"> </w:t>
            </w:r>
            <w:r w:rsidRPr="00B70D01">
              <w:rPr>
                <w:rFonts w:ascii="Arial" w:hAnsi="Arial" w:cs="Arial"/>
                <w:i/>
              </w:rPr>
              <w:t>Would you like …?</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8</w:t>
            </w:r>
          </w:p>
        </w:tc>
        <w:tc>
          <w:tcPr>
            <w:tcW w:w="3109" w:type="dxa"/>
          </w:tcPr>
          <w:p w:rsidR="00EF525B" w:rsidRPr="00B70D01" w:rsidRDefault="00EF525B" w:rsidP="00B0793A">
            <w:pPr>
              <w:rPr>
                <w:rFonts w:ascii="Arial" w:hAnsi="Arial" w:cs="Arial"/>
              </w:rPr>
            </w:pPr>
          </w:p>
        </w:tc>
        <w:tc>
          <w:tcPr>
            <w:tcW w:w="2277" w:type="dxa"/>
          </w:tcPr>
          <w:p w:rsidR="00EF525B" w:rsidRPr="00B70D01" w:rsidRDefault="00EF525B" w:rsidP="00B0793A">
            <w:pPr>
              <w:jc w:val="center"/>
              <w:rPr>
                <w:rFonts w:ascii="Arial" w:hAnsi="Arial" w:cs="Arial"/>
              </w:rPr>
            </w:pPr>
            <w:r w:rsidRPr="00B70D01">
              <w:rPr>
                <w:rFonts w:ascii="Arial" w:hAnsi="Arial" w:cs="Arial"/>
                <w:b/>
              </w:rPr>
              <w:t>MID TERM EXAM</w:t>
            </w:r>
          </w:p>
        </w:tc>
        <w:tc>
          <w:tcPr>
            <w:tcW w:w="2693" w:type="dxa"/>
          </w:tcPr>
          <w:p w:rsidR="00EF525B" w:rsidRPr="00B70D01" w:rsidRDefault="00EF525B" w:rsidP="00B0793A">
            <w:pPr>
              <w:rPr>
                <w:rFonts w:ascii="Arial" w:hAnsi="Arial" w:cs="Arial"/>
                <w:lang w:val="fi-FI"/>
              </w:rPr>
            </w:pPr>
            <w:r>
              <w:rPr>
                <w:rFonts w:ascii="Arial" w:hAnsi="Arial" w:cs="Arial"/>
                <w:lang w:val="fi-FI"/>
              </w:rPr>
              <w:t>Oral Exam</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9</w:t>
            </w:r>
          </w:p>
        </w:tc>
        <w:tc>
          <w:tcPr>
            <w:tcW w:w="3109" w:type="dxa"/>
          </w:tcPr>
          <w:p w:rsidR="00EF525B" w:rsidRPr="00B70D01" w:rsidRDefault="00EF525B" w:rsidP="00B0793A">
            <w:pPr>
              <w:rPr>
                <w:rFonts w:ascii="Arial" w:hAnsi="Arial" w:cs="Arial"/>
                <w:i/>
              </w:rPr>
            </w:pPr>
            <w:r>
              <w:rPr>
                <w:rFonts w:ascii="Arial" w:hAnsi="Arial" w:cs="Arial"/>
              </w:rPr>
              <w:t xml:space="preserve">Familiarity with rules and able to pronounce rising and falling intonations and word stress </w:t>
            </w:r>
            <w:r w:rsidRPr="00B70D01">
              <w:rPr>
                <w:rFonts w:ascii="Arial" w:hAnsi="Arial" w:cs="Arial"/>
              </w:rPr>
              <w:t>Rising and falling intonations in single words</w:t>
            </w:r>
            <w:r>
              <w:rPr>
                <w:rFonts w:ascii="Arial" w:hAnsi="Arial" w:cs="Arial"/>
              </w:rPr>
              <w:t xml:space="preserve">, </w:t>
            </w:r>
            <w:r w:rsidRPr="00B70D01">
              <w:rPr>
                <w:rFonts w:ascii="Arial" w:hAnsi="Arial" w:cs="Arial"/>
              </w:rPr>
              <w:t xml:space="preserve">in questions with </w:t>
            </w:r>
            <w:r w:rsidRPr="00B70D01">
              <w:rPr>
                <w:rFonts w:ascii="Arial" w:hAnsi="Arial" w:cs="Arial"/>
                <w:i/>
              </w:rPr>
              <w:t xml:space="preserve">Do you like …? </w:t>
            </w:r>
            <w:r w:rsidRPr="00B70D01">
              <w:rPr>
                <w:rFonts w:ascii="Arial" w:hAnsi="Arial" w:cs="Arial"/>
              </w:rPr>
              <w:t xml:space="preserve">and </w:t>
            </w:r>
            <w:r w:rsidRPr="00B70D01">
              <w:rPr>
                <w:rFonts w:ascii="Arial" w:hAnsi="Arial" w:cs="Arial"/>
                <w:i/>
              </w:rPr>
              <w:t>Would you like …?</w:t>
            </w:r>
            <w:r>
              <w:rPr>
                <w:rFonts w:ascii="Arial" w:hAnsi="Arial" w:cs="Arial"/>
                <w:i/>
              </w:rPr>
              <w:t>, and</w:t>
            </w:r>
          </w:p>
          <w:p w:rsidR="00EF525B" w:rsidRPr="00B70D01" w:rsidRDefault="00EF525B" w:rsidP="00B0793A">
            <w:pPr>
              <w:rPr>
                <w:rFonts w:ascii="Arial" w:hAnsi="Arial" w:cs="Arial"/>
              </w:rPr>
            </w:pPr>
            <w:r w:rsidRPr="00B70D01">
              <w:rPr>
                <w:rFonts w:ascii="Arial" w:hAnsi="Arial" w:cs="Arial"/>
              </w:rPr>
              <w:t>Stress in words ending in –</w:t>
            </w:r>
            <w:proofErr w:type="spellStart"/>
            <w:r w:rsidRPr="00B70D01">
              <w:rPr>
                <w:rFonts w:ascii="Arial" w:hAnsi="Arial" w:cs="Arial"/>
                <w:i/>
              </w:rPr>
              <w:t>sion</w:t>
            </w:r>
            <w:proofErr w:type="spellEnd"/>
            <w:r w:rsidRPr="00B70D01">
              <w:rPr>
                <w:rFonts w:ascii="Arial" w:hAnsi="Arial" w:cs="Arial"/>
              </w:rPr>
              <w:t xml:space="preserve"> and –</w:t>
            </w:r>
            <w:proofErr w:type="spellStart"/>
            <w:r w:rsidRPr="00B70D01">
              <w:rPr>
                <w:rFonts w:ascii="Arial" w:hAnsi="Arial" w:cs="Arial"/>
                <w:i/>
              </w:rPr>
              <w:t>tion</w:t>
            </w:r>
            <w:proofErr w:type="spellEnd"/>
          </w:p>
          <w:p w:rsidR="00EF525B" w:rsidRPr="00B70D01" w:rsidRDefault="00EF525B" w:rsidP="00B0793A">
            <w:pPr>
              <w:rPr>
                <w:rFonts w:ascii="Arial" w:hAnsi="Arial" w:cs="Arial"/>
              </w:rPr>
            </w:pPr>
          </w:p>
        </w:tc>
        <w:tc>
          <w:tcPr>
            <w:tcW w:w="2277" w:type="dxa"/>
          </w:tcPr>
          <w:p w:rsidR="00EF525B" w:rsidRPr="00B70D01" w:rsidRDefault="00EF525B" w:rsidP="00B0793A">
            <w:pPr>
              <w:rPr>
                <w:rFonts w:ascii="Arial" w:hAnsi="Arial" w:cs="Arial"/>
              </w:rPr>
            </w:pPr>
            <w:r w:rsidRPr="00B70D01">
              <w:rPr>
                <w:rFonts w:ascii="Arial" w:hAnsi="Arial" w:cs="Arial"/>
              </w:rPr>
              <w:t>Rising and falling intonations in single words</w:t>
            </w:r>
          </w:p>
          <w:p w:rsidR="00EF525B" w:rsidRPr="00B70D01" w:rsidRDefault="00EF525B" w:rsidP="00B0793A">
            <w:pPr>
              <w:rPr>
                <w:rFonts w:ascii="Arial" w:hAnsi="Arial" w:cs="Arial"/>
                <w:i/>
              </w:rPr>
            </w:pPr>
            <w:r w:rsidRPr="00B70D01">
              <w:rPr>
                <w:rFonts w:ascii="Arial" w:hAnsi="Arial" w:cs="Arial"/>
              </w:rPr>
              <w:t xml:space="preserve">Rising &amp; falling intonations in questions with </w:t>
            </w:r>
            <w:r w:rsidRPr="00B70D01">
              <w:rPr>
                <w:rFonts w:ascii="Arial" w:hAnsi="Arial" w:cs="Arial"/>
                <w:i/>
              </w:rPr>
              <w:t xml:space="preserve">Do you like …? </w:t>
            </w:r>
            <w:proofErr w:type="spellStart"/>
            <w:proofErr w:type="gramStart"/>
            <w:r w:rsidRPr="00B70D01">
              <w:rPr>
                <w:rFonts w:ascii="Arial" w:hAnsi="Arial" w:cs="Arial"/>
              </w:rPr>
              <w:t>and</w:t>
            </w:r>
            <w:r w:rsidRPr="00B70D01">
              <w:rPr>
                <w:rFonts w:ascii="Arial" w:hAnsi="Arial" w:cs="Arial"/>
                <w:i/>
              </w:rPr>
              <w:t>Would</w:t>
            </w:r>
            <w:proofErr w:type="spellEnd"/>
            <w:proofErr w:type="gramEnd"/>
            <w:r w:rsidRPr="00B70D01">
              <w:rPr>
                <w:rFonts w:ascii="Arial" w:hAnsi="Arial" w:cs="Arial"/>
                <w:i/>
              </w:rPr>
              <w:t xml:space="preserve"> you like …?</w:t>
            </w:r>
          </w:p>
          <w:p w:rsidR="00EF525B" w:rsidRPr="00B70D01" w:rsidRDefault="00EF525B" w:rsidP="00B0793A">
            <w:pPr>
              <w:rPr>
                <w:rFonts w:ascii="Arial" w:hAnsi="Arial" w:cs="Arial"/>
              </w:rPr>
            </w:pPr>
            <w:r w:rsidRPr="00B70D01">
              <w:rPr>
                <w:rFonts w:ascii="Arial" w:hAnsi="Arial" w:cs="Arial"/>
              </w:rPr>
              <w:t>Stress in words ending in –</w:t>
            </w:r>
            <w:proofErr w:type="spellStart"/>
            <w:r w:rsidRPr="00B70D01">
              <w:rPr>
                <w:rFonts w:ascii="Arial" w:hAnsi="Arial" w:cs="Arial"/>
                <w:i/>
              </w:rPr>
              <w:t>sion</w:t>
            </w:r>
            <w:proofErr w:type="spellEnd"/>
            <w:r w:rsidRPr="00B70D01">
              <w:rPr>
                <w:rFonts w:ascii="Arial" w:hAnsi="Arial" w:cs="Arial"/>
              </w:rPr>
              <w:t xml:space="preserve"> and –</w:t>
            </w:r>
            <w:proofErr w:type="spellStart"/>
            <w:r w:rsidRPr="00B70D01">
              <w:rPr>
                <w:rFonts w:ascii="Arial" w:hAnsi="Arial" w:cs="Arial"/>
                <w:i/>
              </w:rPr>
              <w:t>tion</w:t>
            </w:r>
            <w:proofErr w:type="spellEnd"/>
          </w:p>
          <w:p w:rsidR="00EF525B" w:rsidRPr="00B70D01" w:rsidRDefault="00EF525B" w:rsidP="00B0793A">
            <w:pPr>
              <w:jc w:val="center"/>
              <w:rPr>
                <w:rFonts w:ascii="Arial" w:hAnsi="Arial" w:cs="Arial"/>
                <w:b/>
              </w:rPr>
            </w:pPr>
            <w:r w:rsidRPr="00B70D01">
              <w:rPr>
                <w:rFonts w:ascii="Arial" w:hAnsi="Arial" w:cs="Arial"/>
              </w:rPr>
              <w:t>Phonemic transcription</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10</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w:t>
            </w:r>
            <w:proofErr w:type="spellStart"/>
            <w:r>
              <w:rPr>
                <w:rFonts w:ascii="Arial" w:hAnsi="Arial" w:cs="Arial"/>
              </w:rPr>
              <w:t>pronounce</w:t>
            </w:r>
            <w:r w:rsidRPr="00B70D01">
              <w:rPr>
                <w:rFonts w:ascii="Arial" w:hAnsi="Arial" w:cs="Arial"/>
              </w:rPr>
              <w:t>The</w:t>
            </w:r>
            <w:proofErr w:type="spellEnd"/>
            <w:r w:rsidRPr="00B70D01">
              <w:rPr>
                <w:rFonts w:ascii="Arial" w:hAnsi="Arial" w:cs="Arial"/>
              </w:rPr>
              <w:t xml:space="preserve"> sounds   /</w:t>
            </w:r>
            <w:r w:rsidRPr="007A05EF">
              <w:rPr>
                <w:rFonts w:ascii="Arial" w:hAnsi="Arial" w:cs="Arial"/>
                <w:b/>
                <w:bCs/>
              </w:rPr>
              <w:t>θ</w:t>
            </w:r>
            <w:r w:rsidRPr="00B70D01">
              <w:rPr>
                <w:rFonts w:ascii="Arial" w:hAnsi="Arial" w:cs="Arial"/>
              </w:rPr>
              <w:t xml:space="preserve"> / and /∂/</w:t>
            </w:r>
          </w:p>
          <w:p w:rsidR="00EF525B" w:rsidRPr="00B70D01" w:rsidRDefault="00EF525B" w:rsidP="00B0793A">
            <w:pPr>
              <w:rPr>
                <w:rFonts w:ascii="Arial" w:hAnsi="Arial" w:cs="Arial"/>
              </w:rPr>
            </w:pPr>
            <w:r w:rsidRPr="00B70D01">
              <w:rPr>
                <w:rFonts w:ascii="Arial" w:hAnsi="Arial" w:cs="Arial"/>
              </w:rPr>
              <w:t>Pronunciation of –</w:t>
            </w:r>
            <w:proofErr w:type="spellStart"/>
            <w:r w:rsidRPr="00B70D01">
              <w:rPr>
                <w:rFonts w:ascii="Arial" w:hAnsi="Arial" w:cs="Arial"/>
                <w:i/>
              </w:rPr>
              <w:t>ed</w:t>
            </w:r>
            <w:r w:rsidRPr="00B70D01">
              <w:rPr>
                <w:rFonts w:ascii="Arial" w:hAnsi="Arial" w:cs="Arial"/>
              </w:rPr>
              <w:t>past</w:t>
            </w:r>
            <w:proofErr w:type="spellEnd"/>
            <w:r w:rsidRPr="00B70D01">
              <w:rPr>
                <w:rFonts w:ascii="Arial" w:hAnsi="Arial" w:cs="Arial"/>
              </w:rPr>
              <w:t xml:space="preserve"> tenses</w:t>
            </w:r>
          </w:p>
          <w:p w:rsidR="00EF525B" w:rsidRPr="00B70D01" w:rsidRDefault="00EF525B" w:rsidP="00B0793A">
            <w:pPr>
              <w:rPr>
                <w:rFonts w:ascii="Arial" w:hAnsi="Arial" w:cs="Arial"/>
              </w:rPr>
            </w:pPr>
            <w:r w:rsidRPr="00B70D01">
              <w:rPr>
                <w:rFonts w:ascii="Arial" w:hAnsi="Arial" w:cs="Arial"/>
              </w:rPr>
              <w:t xml:space="preserve">Connected speech—weak forms of </w:t>
            </w:r>
            <w:r w:rsidRPr="00B70D01">
              <w:rPr>
                <w:rFonts w:ascii="Arial" w:hAnsi="Arial" w:cs="Arial"/>
                <w:i/>
              </w:rPr>
              <w:t>was</w:t>
            </w:r>
            <w:r w:rsidRPr="00B70D01">
              <w:rPr>
                <w:rFonts w:ascii="Arial" w:hAnsi="Arial" w:cs="Arial"/>
              </w:rPr>
              <w:t xml:space="preserve"> and </w:t>
            </w:r>
            <w:r w:rsidRPr="00B70D01">
              <w:rPr>
                <w:rFonts w:ascii="Arial" w:hAnsi="Arial" w:cs="Arial"/>
                <w:i/>
              </w:rPr>
              <w:t xml:space="preserve">were </w:t>
            </w:r>
            <w:r w:rsidRPr="00B70D01">
              <w:rPr>
                <w:rFonts w:ascii="Arial" w:hAnsi="Arial" w:cs="Arial"/>
              </w:rPr>
              <w:t>with the past continuous</w:t>
            </w:r>
          </w:p>
        </w:tc>
        <w:tc>
          <w:tcPr>
            <w:tcW w:w="2277" w:type="dxa"/>
          </w:tcPr>
          <w:p w:rsidR="00EF525B" w:rsidRPr="00B70D01" w:rsidRDefault="00EF525B" w:rsidP="00B0793A">
            <w:pPr>
              <w:rPr>
                <w:rFonts w:ascii="Arial" w:hAnsi="Arial" w:cs="Arial"/>
              </w:rPr>
            </w:pPr>
            <w:r w:rsidRPr="00B70D01">
              <w:rPr>
                <w:rFonts w:ascii="Arial" w:hAnsi="Arial" w:cs="Arial"/>
              </w:rPr>
              <w:t>The sounds   /</w:t>
            </w:r>
            <w:r w:rsidRPr="007A05EF">
              <w:rPr>
                <w:rFonts w:ascii="Arial" w:hAnsi="Arial" w:cs="Arial"/>
                <w:b/>
                <w:bCs/>
              </w:rPr>
              <w:t>θ</w:t>
            </w:r>
            <w:r w:rsidRPr="00B70D01">
              <w:rPr>
                <w:rFonts w:ascii="Arial" w:hAnsi="Arial" w:cs="Arial"/>
              </w:rPr>
              <w:t xml:space="preserve"> / and /∂/</w:t>
            </w:r>
          </w:p>
          <w:p w:rsidR="00EF525B" w:rsidRPr="00B70D01" w:rsidRDefault="00EF525B" w:rsidP="00B0793A">
            <w:pPr>
              <w:rPr>
                <w:rFonts w:ascii="Arial" w:hAnsi="Arial" w:cs="Arial"/>
              </w:rPr>
            </w:pPr>
            <w:r w:rsidRPr="00B70D01">
              <w:rPr>
                <w:rFonts w:ascii="Arial" w:hAnsi="Arial" w:cs="Arial"/>
              </w:rPr>
              <w:t>Pronunciation of –</w:t>
            </w:r>
            <w:proofErr w:type="spellStart"/>
            <w:r w:rsidRPr="00B70D01">
              <w:rPr>
                <w:rFonts w:ascii="Arial" w:hAnsi="Arial" w:cs="Arial"/>
                <w:i/>
              </w:rPr>
              <w:t>ed</w:t>
            </w:r>
            <w:r w:rsidRPr="00B70D01">
              <w:rPr>
                <w:rFonts w:ascii="Arial" w:hAnsi="Arial" w:cs="Arial"/>
              </w:rPr>
              <w:t>past</w:t>
            </w:r>
            <w:proofErr w:type="spellEnd"/>
            <w:r w:rsidRPr="00B70D01">
              <w:rPr>
                <w:rFonts w:ascii="Arial" w:hAnsi="Arial" w:cs="Arial"/>
              </w:rPr>
              <w:t xml:space="preserve"> tenses</w:t>
            </w:r>
          </w:p>
          <w:p w:rsidR="00EF525B" w:rsidRPr="00B70D01" w:rsidRDefault="00EF525B" w:rsidP="00B0793A">
            <w:pPr>
              <w:rPr>
                <w:rFonts w:ascii="Arial" w:hAnsi="Arial" w:cs="Arial"/>
              </w:rPr>
            </w:pPr>
            <w:r w:rsidRPr="00B70D01">
              <w:rPr>
                <w:rFonts w:ascii="Arial" w:hAnsi="Arial" w:cs="Arial"/>
              </w:rPr>
              <w:t xml:space="preserve">Connected speech—weak forms of </w:t>
            </w:r>
            <w:r w:rsidRPr="00B70D01">
              <w:rPr>
                <w:rFonts w:ascii="Arial" w:hAnsi="Arial" w:cs="Arial"/>
                <w:i/>
              </w:rPr>
              <w:t>was</w:t>
            </w:r>
            <w:r w:rsidRPr="00B70D01">
              <w:rPr>
                <w:rFonts w:ascii="Arial" w:hAnsi="Arial" w:cs="Arial"/>
              </w:rPr>
              <w:t xml:space="preserve"> and </w:t>
            </w:r>
            <w:r w:rsidRPr="00B70D01">
              <w:rPr>
                <w:rFonts w:ascii="Arial" w:hAnsi="Arial" w:cs="Arial"/>
                <w:i/>
              </w:rPr>
              <w:t xml:space="preserve">were </w:t>
            </w:r>
            <w:r w:rsidRPr="00B70D01">
              <w:rPr>
                <w:rFonts w:ascii="Arial" w:hAnsi="Arial" w:cs="Arial"/>
              </w:rPr>
              <w:t>with the past continuous</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11</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w:t>
            </w:r>
            <w:proofErr w:type="spellStart"/>
            <w:r>
              <w:rPr>
                <w:rFonts w:ascii="Arial" w:hAnsi="Arial" w:cs="Arial"/>
              </w:rPr>
              <w:lastRenderedPageBreak/>
              <w:t>pronounce</w:t>
            </w:r>
            <w:r w:rsidRPr="00B70D01">
              <w:rPr>
                <w:rFonts w:ascii="Arial" w:hAnsi="Arial" w:cs="Arial"/>
              </w:rPr>
              <w:t>Intonation</w:t>
            </w:r>
            <w:proofErr w:type="spellEnd"/>
            <w:r w:rsidRPr="00B70D01">
              <w:rPr>
                <w:rFonts w:ascii="Arial" w:hAnsi="Arial" w:cs="Arial"/>
              </w:rPr>
              <w:t xml:space="preserve"> and sentence stress</w:t>
            </w:r>
          </w:p>
          <w:p w:rsidR="00EF525B" w:rsidRPr="00B70D01" w:rsidRDefault="00EF525B" w:rsidP="00B0793A">
            <w:pPr>
              <w:rPr>
                <w:rFonts w:ascii="Arial" w:hAnsi="Arial" w:cs="Arial"/>
              </w:rPr>
            </w:pPr>
            <w:r w:rsidRPr="00B70D01">
              <w:rPr>
                <w:rFonts w:ascii="Arial" w:hAnsi="Arial" w:cs="Arial"/>
              </w:rPr>
              <w:t>Showing interest</w:t>
            </w:r>
          </w:p>
          <w:p w:rsidR="00EF525B" w:rsidRPr="00B70D01" w:rsidRDefault="00EF525B" w:rsidP="00B0793A">
            <w:pPr>
              <w:rPr>
                <w:rFonts w:ascii="Arial" w:hAnsi="Arial" w:cs="Arial"/>
              </w:rPr>
            </w:pPr>
            <w:r w:rsidRPr="00B70D01">
              <w:rPr>
                <w:rFonts w:ascii="Arial" w:hAnsi="Arial" w:cs="Arial"/>
              </w:rPr>
              <w:t>Stressed and unstressed words</w:t>
            </w:r>
          </w:p>
        </w:tc>
        <w:tc>
          <w:tcPr>
            <w:tcW w:w="2277" w:type="dxa"/>
          </w:tcPr>
          <w:p w:rsidR="00EF525B" w:rsidRPr="00B70D01" w:rsidRDefault="00EF525B" w:rsidP="00B0793A">
            <w:pPr>
              <w:rPr>
                <w:rFonts w:ascii="Arial" w:hAnsi="Arial" w:cs="Arial"/>
              </w:rPr>
            </w:pPr>
            <w:r w:rsidRPr="00B70D01">
              <w:rPr>
                <w:rFonts w:ascii="Arial" w:hAnsi="Arial" w:cs="Arial"/>
              </w:rPr>
              <w:lastRenderedPageBreak/>
              <w:t>Intonation and sentence stress</w:t>
            </w:r>
          </w:p>
          <w:p w:rsidR="00EF525B" w:rsidRPr="00B70D01" w:rsidRDefault="00EF525B" w:rsidP="00B0793A">
            <w:pPr>
              <w:rPr>
                <w:rFonts w:ascii="Arial" w:hAnsi="Arial" w:cs="Arial"/>
              </w:rPr>
            </w:pPr>
            <w:r w:rsidRPr="00B70D01">
              <w:rPr>
                <w:rFonts w:ascii="Arial" w:hAnsi="Arial" w:cs="Arial"/>
              </w:rPr>
              <w:lastRenderedPageBreak/>
              <w:t>Showing interest</w:t>
            </w:r>
          </w:p>
          <w:p w:rsidR="00EF525B" w:rsidRPr="00B70D01" w:rsidRDefault="00EF525B" w:rsidP="00B0793A">
            <w:pPr>
              <w:rPr>
                <w:rFonts w:ascii="Arial" w:hAnsi="Arial" w:cs="Arial"/>
              </w:rPr>
            </w:pPr>
            <w:r w:rsidRPr="00B70D01">
              <w:rPr>
                <w:rFonts w:ascii="Arial" w:hAnsi="Arial" w:cs="Arial"/>
              </w:rPr>
              <w:t>Stressed and unstressed words</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lastRenderedPageBreak/>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 xml:space="preserve">orded </w:t>
            </w:r>
            <w:r w:rsidRPr="00B70D01">
              <w:rPr>
                <w:rFonts w:ascii="Arial" w:hAnsi="Arial" w:cs="Arial"/>
                <w:lang w:val="fi-FI"/>
              </w:rPr>
              <w:lastRenderedPageBreak/>
              <w:t>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lastRenderedPageBreak/>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lastRenderedPageBreak/>
              <w:t>12</w:t>
            </w:r>
          </w:p>
        </w:tc>
        <w:tc>
          <w:tcPr>
            <w:tcW w:w="3109" w:type="dxa"/>
          </w:tcPr>
          <w:p w:rsidR="00EF525B" w:rsidRPr="00B70D01" w:rsidRDefault="00EF525B" w:rsidP="00B0793A">
            <w:pPr>
              <w:rPr>
                <w:rFonts w:ascii="Arial" w:hAnsi="Arial" w:cs="Arial"/>
                <w:i/>
              </w:rPr>
            </w:pPr>
            <w:r>
              <w:rPr>
                <w:rFonts w:ascii="Arial" w:hAnsi="Arial" w:cs="Arial"/>
              </w:rPr>
              <w:t xml:space="preserve">Familiarity with rules and able to pronounce </w:t>
            </w:r>
            <w:r w:rsidRPr="00B70D01">
              <w:rPr>
                <w:rFonts w:ascii="Arial" w:hAnsi="Arial" w:cs="Arial"/>
              </w:rPr>
              <w:t>Word stress in adjectives ending in –</w:t>
            </w:r>
            <w:proofErr w:type="spellStart"/>
            <w:r w:rsidRPr="00B70D01">
              <w:rPr>
                <w:rFonts w:ascii="Arial" w:hAnsi="Arial" w:cs="Arial"/>
                <w:i/>
              </w:rPr>
              <w:t>ous</w:t>
            </w:r>
            <w:proofErr w:type="spellEnd"/>
          </w:p>
          <w:p w:rsidR="00EF525B" w:rsidRPr="00B70D01" w:rsidRDefault="00EF525B" w:rsidP="00B0793A">
            <w:pPr>
              <w:rPr>
                <w:rFonts w:ascii="Arial" w:hAnsi="Arial" w:cs="Arial"/>
              </w:rPr>
            </w:pPr>
            <w:r w:rsidRPr="00B70D01">
              <w:rPr>
                <w:rFonts w:ascii="Arial" w:hAnsi="Arial" w:cs="Arial"/>
              </w:rPr>
              <w:t>Phonetic transcription with money vocabulary</w:t>
            </w:r>
          </w:p>
          <w:p w:rsidR="00EF525B" w:rsidRPr="00B70D01" w:rsidRDefault="00EF525B" w:rsidP="00B0793A">
            <w:pPr>
              <w:rPr>
                <w:rFonts w:ascii="Arial" w:hAnsi="Arial" w:cs="Arial"/>
              </w:rPr>
            </w:pPr>
            <w:r w:rsidRPr="00B70D01">
              <w:rPr>
                <w:rFonts w:ascii="Arial" w:hAnsi="Arial" w:cs="Arial"/>
              </w:rPr>
              <w:t>Saying prices, saying dates and practices the sounds of /</w:t>
            </w:r>
            <w:r w:rsidRPr="007A05EF">
              <w:rPr>
                <w:rFonts w:ascii="Arial" w:hAnsi="Arial" w:cs="Arial"/>
                <w:b/>
                <w:bCs/>
              </w:rPr>
              <w:t>θ</w:t>
            </w:r>
            <w:r w:rsidRPr="00B70D01">
              <w:rPr>
                <w:rFonts w:ascii="Arial" w:hAnsi="Arial" w:cs="Arial"/>
              </w:rPr>
              <w:t xml:space="preserve"> / and /∂/</w:t>
            </w:r>
          </w:p>
        </w:tc>
        <w:tc>
          <w:tcPr>
            <w:tcW w:w="2277" w:type="dxa"/>
          </w:tcPr>
          <w:p w:rsidR="00EF525B" w:rsidRPr="00B70D01" w:rsidRDefault="00EF525B" w:rsidP="00B0793A">
            <w:pPr>
              <w:rPr>
                <w:rFonts w:ascii="Arial" w:hAnsi="Arial" w:cs="Arial"/>
                <w:i/>
              </w:rPr>
            </w:pPr>
            <w:r w:rsidRPr="00B70D01">
              <w:rPr>
                <w:rFonts w:ascii="Arial" w:hAnsi="Arial" w:cs="Arial"/>
              </w:rPr>
              <w:t>Word stress in adjectives ending in –</w:t>
            </w:r>
            <w:proofErr w:type="spellStart"/>
            <w:r w:rsidRPr="00B70D01">
              <w:rPr>
                <w:rFonts w:ascii="Arial" w:hAnsi="Arial" w:cs="Arial"/>
                <w:i/>
              </w:rPr>
              <w:t>ous</w:t>
            </w:r>
            <w:proofErr w:type="spellEnd"/>
          </w:p>
          <w:p w:rsidR="00EF525B" w:rsidRPr="00B70D01" w:rsidRDefault="00EF525B" w:rsidP="00B0793A">
            <w:pPr>
              <w:rPr>
                <w:rFonts w:ascii="Arial" w:hAnsi="Arial" w:cs="Arial"/>
              </w:rPr>
            </w:pPr>
            <w:r w:rsidRPr="00B70D01">
              <w:rPr>
                <w:rFonts w:ascii="Arial" w:hAnsi="Arial" w:cs="Arial"/>
              </w:rPr>
              <w:t>Phonetic transcription with money vocabulary</w:t>
            </w:r>
          </w:p>
          <w:p w:rsidR="00EF525B" w:rsidRPr="00B70D01" w:rsidRDefault="00EF525B" w:rsidP="00B0793A">
            <w:pPr>
              <w:rPr>
                <w:rFonts w:ascii="Arial" w:hAnsi="Arial" w:cs="Arial"/>
              </w:rPr>
            </w:pPr>
            <w:r w:rsidRPr="00B70D01">
              <w:rPr>
                <w:rFonts w:ascii="Arial" w:hAnsi="Arial" w:cs="Arial"/>
              </w:rPr>
              <w:t>Saying prices, saying dates and practices the sounds of /</w:t>
            </w:r>
            <w:r w:rsidRPr="007A05EF">
              <w:rPr>
                <w:rFonts w:ascii="Arial" w:hAnsi="Arial" w:cs="Arial"/>
                <w:b/>
                <w:bCs/>
              </w:rPr>
              <w:t>θ</w:t>
            </w:r>
            <w:r w:rsidRPr="00B70D01">
              <w:rPr>
                <w:rFonts w:ascii="Arial" w:hAnsi="Arial" w:cs="Arial"/>
              </w:rPr>
              <w:t xml:space="preserve"> / and /∂/</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p>
        </w:tc>
        <w:tc>
          <w:tcPr>
            <w:tcW w:w="3109" w:type="dxa"/>
          </w:tcPr>
          <w:p w:rsidR="00EF525B" w:rsidRPr="00B70D01" w:rsidRDefault="00EF525B" w:rsidP="00B0793A">
            <w:pPr>
              <w:rPr>
                <w:rFonts w:ascii="Arial" w:hAnsi="Arial" w:cs="Arial"/>
              </w:rPr>
            </w:pPr>
            <w:r>
              <w:rPr>
                <w:rFonts w:ascii="Arial" w:hAnsi="Arial" w:cs="Arial"/>
              </w:rPr>
              <w:t>Familiarity with rules and able to distinguish</w:t>
            </w:r>
            <w:r w:rsidRPr="00B70D01">
              <w:rPr>
                <w:rFonts w:ascii="Arial" w:hAnsi="Arial" w:cs="Arial"/>
              </w:rPr>
              <w:t xml:space="preserve"> the </w:t>
            </w:r>
            <w:r>
              <w:rPr>
                <w:rFonts w:ascii="Arial" w:hAnsi="Arial" w:cs="Arial"/>
              </w:rPr>
              <w:t xml:space="preserve">pronunciation of </w:t>
            </w:r>
            <w:r w:rsidRPr="00B70D01">
              <w:rPr>
                <w:rFonts w:ascii="Arial" w:hAnsi="Arial" w:cs="Arial"/>
              </w:rPr>
              <w:t xml:space="preserve">sounds </w:t>
            </w:r>
            <w:r>
              <w:rPr>
                <w:rFonts w:ascii="Arial" w:hAnsi="Arial" w:cs="Arial"/>
              </w:rPr>
              <w:t>/k/, /g/, and /w/</w:t>
            </w:r>
            <w:r w:rsidRPr="00B70D01">
              <w:rPr>
                <w:rFonts w:ascii="Arial" w:hAnsi="Arial" w:cs="Arial"/>
              </w:rPr>
              <w:t>in polite requests</w:t>
            </w:r>
            <w:r>
              <w:rPr>
                <w:rFonts w:ascii="Arial" w:hAnsi="Arial" w:cs="Arial"/>
              </w:rPr>
              <w:t xml:space="preserve">, </w:t>
            </w:r>
          </w:p>
          <w:p w:rsidR="00EF525B" w:rsidRPr="00B70D01" w:rsidRDefault="00EF525B" w:rsidP="00B0793A">
            <w:pPr>
              <w:rPr>
                <w:rFonts w:ascii="Arial" w:hAnsi="Arial" w:cs="Arial"/>
              </w:rPr>
            </w:pPr>
            <w:r w:rsidRPr="00B70D01">
              <w:rPr>
                <w:rFonts w:ascii="Arial" w:hAnsi="Arial" w:cs="Arial"/>
              </w:rPr>
              <w:t>Connected  speech</w:t>
            </w:r>
            <w:r>
              <w:rPr>
                <w:rFonts w:ascii="Arial" w:hAnsi="Arial" w:cs="Arial"/>
              </w:rPr>
              <w:t xml:space="preserve"> in </w:t>
            </w:r>
            <w:r w:rsidRPr="00B70D01">
              <w:rPr>
                <w:rFonts w:ascii="Arial" w:hAnsi="Arial" w:cs="Arial"/>
              </w:rPr>
              <w:t xml:space="preserve">Contractions and weak forms with </w:t>
            </w:r>
            <w:r w:rsidRPr="00B70D01">
              <w:rPr>
                <w:rFonts w:ascii="Arial" w:hAnsi="Arial" w:cs="Arial"/>
                <w:i/>
              </w:rPr>
              <w:t xml:space="preserve">shall </w:t>
            </w:r>
            <w:r w:rsidRPr="00B70D01">
              <w:rPr>
                <w:rFonts w:ascii="Arial" w:hAnsi="Arial" w:cs="Arial"/>
              </w:rPr>
              <w:t xml:space="preserve">and </w:t>
            </w:r>
            <w:r w:rsidRPr="00B70D01">
              <w:rPr>
                <w:rFonts w:ascii="Arial" w:hAnsi="Arial" w:cs="Arial"/>
                <w:i/>
              </w:rPr>
              <w:t>I’ll …</w:t>
            </w:r>
            <w:r>
              <w:rPr>
                <w:rFonts w:ascii="Arial" w:hAnsi="Arial" w:cs="Arial"/>
              </w:rPr>
              <w:t xml:space="preserve">; and </w:t>
            </w:r>
            <w:r w:rsidRPr="00B70D01">
              <w:rPr>
                <w:rFonts w:ascii="Arial" w:hAnsi="Arial" w:cs="Arial"/>
              </w:rPr>
              <w:t>Intonation</w:t>
            </w:r>
            <w:r>
              <w:rPr>
                <w:rFonts w:ascii="Arial" w:hAnsi="Arial" w:cs="Arial"/>
              </w:rPr>
              <w:t xml:space="preserve"> of s</w:t>
            </w:r>
            <w:r w:rsidRPr="00B70D01">
              <w:rPr>
                <w:rFonts w:ascii="Arial" w:hAnsi="Arial" w:cs="Arial"/>
              </w:rPr>
              <w:t>howing politeness in response to requests</w:t>
            </w:r>
          </w:p>
        </w:tc>
        <w:tc>
          <w:tcPr>
            <w:tcW w:w="2277" w:type="dxa"/>
          </w:tcPr>
          <w:p w:rsidR="00EF525B" w:rsidRPr="00B70D01" w:rsidRDefault="00EF525B" w:rsidP="00B0793A">
            <w:pPr>
              <w:rPr>
                <w:rFonts w:ascii="Arial" w:hAnsi="Arial" w:cs="Arial"/>
              </w:rPr>
            </w:pPr>
            <w:r w:rsidRPr="00B70D01">
              <w:rPr>
                <w:rFonts w:ascii="Arial" w:hAnsi="Arial" w:cs="Arial"/>
              </w:rPr>
              <w:t xml:space="preserve">Distinguishing the sounds </w:t>
            </w:r>
            <w:r>
              <w:rPr>
                <w:rFonts w:ascii="Arial" w:hAnsi="Arial" w:cs="Arial"/>
              </w:rPr>
              <w:t>/k/, /g/, and /w/</w:t>
            </w:r>
          </w:p>
          <w:p w:rsidR="00EF525B" w:rsidRDefault="00EF525B" w:rsidP="00B0793A">
            <w:pPr>
              <w:rPr>
                <w:rFonts w:ascii="Arial" w:hAnsi="Arial" w:cs="Arial"/>
              </w:rPr>
            </w:pPr>
          </w:p>
          <w:p w:rsidR="00EF525B" w:rsidRPr="00B70D01" w:rsidRDefault="00EF525B" w:rsidP="00B0793A">
            <w:pPr>
              <w:rPr>
                <w:rFonts w:ascii="Arial" w:hAnsi="Arial" w:cs="Arial"/>
              </w:rPr>
            </w:pPr>
            <w:r w:rsidRPr="00B70D01">
              <w:rPr>
                <w:rFonts w:ascii="Arial" w:hAnsi="Arial" w:cs="Arial"/>
              </w:rPr>
              <w:t>Distinguishing the sounds /k/ and /w/ in polite requests</w:t>
            </w:r>
          </w:p>
          <w:p w:rsidR="00EF525B" w:rsidRDefault="00EF525B" w:rsidP="00B0793A">
            <w:pPr>
              <w:rPr>
                <w:rFonts w:ascii="Arial" w:hAnsi="Arial" w:cs="Arial"/>
              </w:rPr>
            </w:pPr>
          </w:p>
          <w:p w:rsidR="00EF525B" w:rsidRPr="00B70D01" w:rsidRDefault="00EF525B" w:rsidP="00B0793A">
            <w:pPr>
              <w:rPr>
                <w:rFonts w:ascii="Arial" w:hAnsi="Arial" w:cs="Arial"/>
              </w:rPr>
            </w:pPr>
            <w:r w:rsidRPr="00B70D01">
              <w:rPr>
                <w:rFonts w:ascii="Arial" w:hAnsi="Arial" w:cs="Arial"/>
              </w:rPr>
              <w:t xml:space="preserve">Connected  speech—Contractions and weak forms with </w:t>
            </w:r>
            <w:r w:rsidRPr="00B70D01">
              <w:rPr>
                <w:rFonts w:ascii="Arial" w:hAnsi="Arial" w:cs="Arial"/>
                <w:i/>
              </w:rPr>
              <w:t xml:space="preserve">shall </w:t>
            </w:r>
            <w:r w:rsidRPr="00B70D01">
              <w:rPr>
                <w:rFonts w:ascii="Arial" w:hAnsi="Arial" w:cs="Arial"/>
              </w:rPr>
              <w:t xml:space="preserve">and </w:t>
            </w:r>
            <w:r w:rsidRPr="00B70D01">
              <w:rPr>
                <w:rFonts w:ascii="Arial" w:hAnsi="Arial" w:cs="Arial"/>
                <w:i/>
              </w:rPr>
              <w:t>I’ll …</w:t>
            </w:r>
            <w:r>
              <w:rPr>
                <w:rFonts w:ascii="Arial" w:hAnsi="Arial" w:cs="Arial"/>
              </w:rPr>
              <w:t xml:space="preserve"> in offering</w:t>
            </w:r>
          </w:p>
          <w:p w:rsidR="00EF525B" w:rsidRPr="00B70D01" w:rsidRDefault="00EF525B" w:rsidP="00B0793A">
            <w:pPr>
              <w:rPr>
                <w:rFonts w:ascii="Arial" w:hAnsi="Arial" w:cs="Arial"/>
              </w:rPr>
            </w:pPr>
            <w:r w:rsidRPr="00B70D01">
              <w:rPr>
                <w:rFonts w:ascii="Arial" w:hAnsi="Arial" w:cs="Arial"/>
              </w:rPr>
              <w:t xml:space="preserve">Intonation—Showing </w:t>
            </w:r>
            <w:r w:rsidRPr="00B70D01">
              <w:rPr>
                <w:rFonts w:ascii="Arial" w:hAnsi="Arial" w:cs="Arial"/>
              </w:rPr>
              <w:lastRenderedPageBreak/>
              <w:t>politeness in response to requests</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lastRenderedPageBreak/>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lastRenderedPageBreak/>
              <w:t>13</w:t>
            </w:r>
          </w:p>
        </w:tc>
        <w:tc>
          <w:tcPr>
            <w:tcW w:w="3109" w:type="dxa"/>
          </w:tcPr>
          <w:p w:rsidR="00EF525B" w:rsidRPr="00B70D01" w:rsidRDefault="00EF525B" w:rsidP="00B0793A">
            <w:pPr>
              <w:rPr>
                <w:rFonts w:ascii="Arial" w:hAnsi="Arial" w:cs="Arial"/>
              </w:rPr>
            </w:pPr>
            <w:r>
              <w:rPr>
                <w:rFonts w:ascii="Arial" w:hAnsi="Arial" w:cs="Arial"/>
              </w:rPr>
              <w:t>Familiarity with rules and able to pronounce m</w:t>
            </w:r>
            <w:r w:rsidRPr="00B70D01">
              <w:rPr>
                <w:rFonts w:ascii="Arial" w:hAnsi="Arial" w:cs="Arial"/>
              </w:rPr>
              <w:t>aking polit</w:t>
            </w:r>
            <w:r>
              <w:rPr>
                <w:rFonts w:ascii="Arial" w:hAnsi="Arial" w:cs="Arial"/>
              </w:rPr>
              <w:t xml:space="preserve">e requests and </w:t>
            </w:r>
            <w:r w:rsidRPr="00B70D01">
              <w:rPr>
                <w:rFonts w:ascii="Arial" w:hAnsi="Arial" w:cs="Arial"/>
              </w:rPr>
              <w:t>Showing degree of enthusiasm with adjectives nationality</w:t>
            </w:r>
            <w:r>
              <w:rPr>
                <w:rFonts w:ascii="Arial" w:hAnsi="Arial" w:cs="Arial"/>
              </w:rPr>
              <w:t xml:space="preserve"> with correct intonation</w:t>
            </w:r>
          </w:p>
        </w:tc>
        <w:tc>
          <w:tcPr>
            <w:tcW w:w="2277" w:type="dxa"/>
          </w:tcPr>
          <w:p w:rsidR="00EF525B" w:rsidRDefault="00EF525B" w:rsidP="00B0793A">
            <w:pPr>
              <w:rPr>
                <w:rFonts w:ascii="Arial" w:hAnsi="Arial" w:cs="Arial"/>
              </w:rPr>
            </w:pPr>
            <w:r w:rsidRPr="00B70D01">
              <w:rPr>
                <w:rFonts w:ascii="Arial" w:hAnsi="Arial" w:cs="Arial"/>
              </w:rPr>
              <w:t xml:space="preserve">Intonation—Making polite requests </w:t>
            </w:r>
          </w:p>
          <w:p w:rsidR="00EF525B" w:rsidRPr="00B70D01" w:rsidRDefault="00EF525B" w:rsidP="00B0793A">
            <w:pPr>
              <w:rPr>
                <w:rFonts w:ascii="Arial" w:hAnsi="Arial" w:cs="Arial"/>
              </w:rPr>
            </w:pPr>
          </w:p>
          <w:p w:rsidR="00EF525B" w:rsidRPr="00B70D01" w:rsidRDefault="00EF525B" w:rsidP="00B0793A">
            <w:pPr>
              <w:rPr>
                <w:rFonts w:ascii="Arial" w:hAnsi="Arial" w:cs="Arial"/>
              </w:rPr>
            </w:pPr>
            <w:r w:rsidRPr="00B70D01">
              <w:rPr>
                <w:rFonts w:ascii="Arial" w:hAnsi="Arial" w:cs="Arial"/>
              </w:rPr>
              <w:t>Showing degree of enthusiasm with adjectives nationality</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14</w:t>
            </w:r>
          </w:p>
        </w:tc>
        <w:tc>
          <w:tcPr>
            <w:tcW w:w="3109" w:type="dxa"/>
          </w:tcPr>
          <w:p w:rsidR="00EF525B" w:rsidRPr="00B70D01" w:rsidRDefault="00EF525B" w:rsidP="00B0793A">
            <w:pPr>
              <w:rPr>
                <w:rFonts w:ascii="Arial" w:hAnsi="Arial" w:cs="Arial"/>
              </w:rPr>
            </w:pPr>
            <w:r>
              <w:rPr>
                <w:rFonts w:ascii="Arial" w:hAnsi="Arial" w:cs="Arial"/>
              </w:rPr>
              <w:t>Familiarity with rules and able to pronounce sentences saying the names of the country</w:t>
            </w:r>
          </w:p>
        </w:tc>
        <w:tc>
          <w:tcPr>
            <w:tcW w:w="2277" w:type="dxa"/>
          </w:tcPr>
          <w:p w:rsidR="00EF525B" w:rsidRPr="00B70D01" w:rsidRDefault="00EF525B" w:rsidP="00B0793A">
            <w:pPr>
              <w:rPr>
                <w:rFonts w:ascii="Arial" w:hAnsi="Arial" w:cs="Arial"/>
              </w:rPr>
            </w:pPr>
            <w:r w:rsidRPr="00B70D01">
              <w:rPr>
                <w:rFonts w:ascii="Arial" w:hAnsi="Arial" w:cs="Arial"/>
              </w:rPr>
              <w:t>Saying the names of the countries</w:t>
            </w:r>
          </w:p>
          <w:p w:rsidR="00EF525B" w:rsidRPr="00B70D01" w:rsidRDefault="00EF525B" w:rsidP="00B0793A">
            <w:pPr>
              <w:rPr>
                <w:rFonts w:ascii="Arial" w:hAnsi="Arial" w:cs="Arial"/>
              </w:rPr>
            </w:pP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B70D01" w:rsidRDefault="00EF525B" w:rsidP="00B0793A">
            <w:pPr>
              <w:rPr>
                <w:rFonts w:ascii="Arial" w:hAnsi="Arial" w:cs="Arial"/>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15</w:t>
            </w:r>
          </w:p>
        </w:tc>
        <w:tc>
          <w:tcPr>
            <w:tcW w:w="3109" w:type="dxa"/>
          </w:tcPr>
          <w:p w:rsidR="00EF525B" w:rsidRPr="00B70D01" w:rsidRDefault="00EF525B" w:rsidP="00B0793A">
            <w:pPr>
              <w:rPr>
                <w:rFonts w:ascii="Arial" w:hAnsi="Arial" w:cs="Arial"/>
              </w:rPr>
            </w:pPr>
            <w:r>
              <w:rPr>
                <w:rFonts w:ascii="Arial" w:hAnsi="Arial" w:cs="Arial"/>
              </w:rPr>
              <w:t xml:space="preserve">Familiarity with rules and able to pronounce expressions </w:t>
            </w:r>
            <w:r w:rsidRPr="00B70D01">
              <w:rPr>
                <w:rFonts w:ascii="Arial" w:hAnsi="Arial" w:cs="Arial"/>
              </w:rPr>
              <w:t>Saying Nationality adjectives</w:t>
            </w:r>
          </w:p>
          <w:p w:rsidR="00EF525B" w:rsidRPr="00B70D01" w:rsidRDefault="00EF525B" w:rsidP="00B0793A">
            <w:pPr>
              <w:rPr>
                <w:rFonts w:ascii="Arial" w:hAnsi="Arial" w:cs="Arial"/>
              </w:rPr>
            </w:pPr>
            <w:r>
              <w:rPr>
                <w:rFonts w:ascii="Arial" w:hAnsi="Arial" w:cs="Arial"/>
              </w:rPr>
              <w:t>Understanding of final test preparation</w:t>
            </w:r>
          </w:p>
        </w:tc>
        <w:tc>
          <w:tcPr>
            <w:tcW w:w="2277" w:type="dxa"/>
          </w:tcPr>
          <w:p w:rsidR="00EF525B" w:rsidRPr="00B70D01" w:rsidRDefault="00EF525B" w:rsidP="00B0793A">
            <w:pPr>
              <w:rPr>
                <w:rFonts w:ascii="Arial" w:hAnsi="Arial" w:cs="Arial"/>
              </w:rPr>
            </w:pPr>
            <w:r w:rsidRPr="00B70D01">
              <w:rPr>
                <w:rFonts w:ascii="Arial" w:hAnsi="Arial" w:cs="Arial"/>
              </w:rPr>
              <w:t>Saying Nationality adjectives</w:t>
            </w:r>
          </w:p>
          <w:p w:rsidR="00EF525B" w:rsidRPr="00B70D01" w:rsidRDefault="00EF525B" w:rsidP="00B0793A">
            <w:pPr>
              <w:rPr>
                <w:rFonts w:ascii="Arial" w:hAnsi="Arial" w:cs="Arial"/>
              </w:rPr>
            </w:pPr>
            <w:r w:rsidRPr="00B70D01">
              <w:rPr>
                <w:rFonts w:ascii="Arial" w:hAnsi="Arial" w:cs="Arial"/>
              </w:rPr>
              <w:t>Explanation of preparing the final test</w:t>
            </w:r>
          </w:p>
        </w:tc>
        <w:tc>
          <w:tcPr>
            <w:tcW w:w="2693" w:type="dxa"/>
          </w:tcPr>
          <w:p w:rsidR="00EF525B" w:rsidRPr="00B70D01" w:rsidRDefault="00EF525B" w:rsidP="00B0793A">
            <w:pPr>
              <w:rPr>
                <w:rFonts w:ascii="Arial" w:hAnsi="Arial" w:cs="Arial"/>
                <w:lang w:val="fi-FI"/>
              </w:rPr>
            </w:pPr>
            <w:r w:rsidRPr="00B70D01">
              <w:rPr>
                <w:rFonts w:ascii="Arial" w:hAnsi="Arial" w:cs="Arial"/>
                <w:lang w:val="fi-FI"/>
              </w:rPr>
              <w:t>Lecture</w:t>
            </w:r>
          </w:p>
          <w:p w:rsidR="00EF525B" w:rsidRPr="00B70D01" w:rsidRDefault="00EF525B" w:rsidP="00B0793A">
            <w:pPr>
              <w:rPr>
                <w:rFonts w:ascii="Arial" w:hAnsi="Arial" w:cs="Arial"/>
                <w:lang w:val="fi-FI"/>
              </w:rPr>
            </w:pPr>
            <w:r w:rsidRPr="00B70D01">
              <w:rPr>
                <w:rFonts w:ascii="Arial" w:hAnsi="Arial" w:cs="Arial"/>
                <w:lang w:val="fi-FI"/>
              </w:rPr>
              <w:t>Playing re</w:t>
            </w:r>
            <w:r>
              <w:rPr>
                <w:rFonts w:ascii="Arial" w:hAnsi="Arial" w:cs="Arial"/>
                <w:lang w:val="fi-FI"/>
              </w:rPr>
              <w:t>c</w:t>
            </w:r>
            <w:r w:rsidRPr="00B70D01">
              <w:rPr>
                <w:rFonts w:ascii="Arial" w:hAnsi="Arial" w:cs="Arial"/>
                <w:lang w:val="fi-FI"/>
              </w:rPr>
              <w:t>orded materials</w:t>
            </w:r>
          </w:p>
          <w:p w:rsidR="00EF525B" w:rsidRPr="007766E8" w:rsidRDefault="00EF525B" w:rsidP="00B0793A">
            <w:pPr>
              <w:rPr>
                <w:rFonts w:ascii="Arial" w:hAnsi="Arial" w:cs="Arial"/>
                <w:b/>
                <w:lang w:val="fi-FI"/>
              </w:rPr>
            </w:pPr>
            <w:r w:rsidRPr="00B70D01">
              <w:rPr>
                <w:rFonts w:ascii="Arial" w:hAnsi="Arial" w:cs="Arial"/>
                <w:lang w:val="fi-FI"/>
              </w:rPr>
              <w:t>Students listening and repeating</w:t>
            </w:r>
          </w:p>
        </w:tc>
        <w:tc>
          <w:tcPr>
            <w:tcW w:w="1134" w:type="dxa"/>
          </w:tcPr>
          <w:p w:rsidR="00EF525B" w:rsidRPr="00B70D01" w:rsidRDefault="00EF525B" w:rsidP="00B0793A">
            <w:pPr>
              <w:rPr>
                <w:rFonts w:ascii="Arial" w:hAnsi="Arial" w:cs="Arial"/>
                <w:lang w:val="id-ID"/>
              </w:rPr>
            </w:pPr>
          </w:p>
        </w:tc>
        <w:tc>
          <w:tcPr>
            <w:tcW w:w="1843" w:type="dxa"/>
          </w:tcPr>
          <w:p w:rsidR="00EF525B" w:rsidRPr="00B70D01" w:rsidRDefault="00EF525B" w:rsidP="00B0793A">
            <w:pPr>
              <w:rPr>
                <w:rFonts w:ascii="Arial" w:hAnsi="Arial" w:cs="Arial"/>
                <w:lang w:val="id-ID"/>
              </w:rPr>
            </w:pPr>
            <w:r w:rsidRPr="00B70D01">
              <w:rPr>
                <w:rFonts w:ascii="Arial" w:hAnsi="Arial" w:cs="Arial"/>
                <w:lang w:val="id-ID"/>
              </w:rPr>
              <w:t xml:space="preserve">Formative: checking </w:t>
            </w:r>
            <w:r w:rsidRPr="00B70D01">
              <w:rPr>
                <w:rFonts w:ascii="Arial" w:hAnsi="Arial" w:cs="Arial"/>
              </w:rPr>
              <w:t xml:space="preserve">each </w:t>
            </w:r>
            <w:r w:rsidRPr="00B70D01">
              <w:rPr>
                <w:rFonts w:ascii="Arial" w:hAnsi="Arial" w:cs="Arial"/>
                <w:lang w:val="id-ID"/>
              </w:rPr>
              <w:t>student’</w:t>
            </w:r>
            <w:r w:rsidRPr="00B70D01">
              <w:rPr>
                <w:rFonts w:ascii="Arial" w:hAnsi="Arial" w:cs="Arial"/>
              </w:rPr>
              <w:t>s pronunciation</w:t>
            </w:r>
          </w:p>
        </w:tc>
        <w:tc>
          <w:tcPr>
            <w:tcW w:w="3951" w:type="dxa"/>
          </w:tcPr>
          <w:p w:rsidR="00EF525B" w:rsidRPr="00B70D01" w:rsidRDefault="00EF525B" w:rsidP="00B0793A">
            <w:pPr>
              <w:widowControl w:val="0"/>
              <w:rPr>
                <w:rFonts w:ascii="Arial" w:hAnsi="Arial" w:cs="Arial"/>
              </w:rPr>
            </w:pPr>
          </w:p>
        </w:tc>
      </w:tr>
      <w:tr w:rsidR="00EF525B" w:rsidRPr="00B70D01" w:rsidTr="00B0793A">
        <w:tc>
          <w:tcPr>
            <w:tcW w:w="1263" w:type="dxa"/>
          </w:tcPr>
          <w:p w:rsidR="00EF525B" w:rsidRPr="00B70D01" w:rsidRDefault="00EF525B" w:rsidP="00B0793A">
            <w:pPr>
              <w:jc w:val="center"/>
              <w:rPr>
                <w:rFonts w:ascii="Arial" w:hAnsi="Arial" w:cs="Arial"/>
              </w:rPr>
            </w:pPr>
            <w:r>
              <w:rPr>
                <w:rFonts w:ascii="Arial" w:hAnsi="Arial" w:cs="Arial"/>
              </w:rPr>
              <w:t>16</w:t>
            </w:r>
          </w:p>
        </w:tc>
        <w:tc>
          <w:tcPr>
            <w:tcW w:w="3109" w:type="dxa"/>
          </w:tcPr>
          <w:p w:rsidR="00EF525B" w:rsidRPr="00B70D01" w:rsidRDefault="00EF525B" w:rsidP="00B0793A">
            <w:pPr>
              <w:rPr>
                <w:rFonts w:ascii="Arial" w:hAnsi="Arial" w:cs="Arial"/>
              </w:rPr>
            </w:pPr>
            <w:r>
              <w:rPr>
                <w:rFonts w:ascii="Arial" w:hAnsi="Arial" w:cs="Arial"/>
              </w:rPr>
              <w:t>Able to read the test material fluently and accurately.</w:t>
            </w:r>
          </w:p>
        </w:tc>
        <w:tc>
          <w:tcPr>
            <w:tcW w:w="2277" w:type="dxa"/>
          </w:tcPr>
          <w:p w:rsidR="00EF525B" w:rsidRPr="00B70D01" w:rsidRDefault="00EF525B" w:rsidP="00B0793A">
            <w:pPr>
              <w:rPr>
                <w:rFonts w:ascii="Arial" w:hAnsi="Arial" w:cs="Arial"/>
              </w:rPr>
            </w:pPr>
            <w:r w:rsidRPr="00B70D01">
              <w:rPr>
                <w:rFonts w:ascii="Arial" w:hAnsi="Arial" w:cs="Arial"/>
                <w:b/>
              </w:rPr>
              <w:t>FINAL EXAM</w:t>
            </w:r>
          </w:p>
        </w:tc>
        <w:tc>
          <w:tcPr>
            <w:tcW w:w="2693" w:type="dxa"/>
          </w:tcPr>
          <w:p w:rsidR="00EF525B" w:rsidRDefault="00EF525B" w:rsidP="00B0793A">
            <w:pPr>
              <w:rPr>
                <w:rFonts w:ascii="Arial" w:hAnsi="Arial" w:cs="Arial"/>
                <w:lang w:val="fi-FI"/>
              </w:rPr>
            </w:pPr>
            <w:r>
              <w:rPr>
                <w:rFonts w:ascii="Arial" w:hAnsi="Arial" w:cs="Arial"/>
                <w:lang w:val="fi-FI"/>
              </w:rPr>
              <w:t xml:space="preserve">Students were asked to record news reading material from TV (the material should be taken from authentic materials of native speaker’s voice. </w:t>
            </w:r>
          </w:p>
          <w:p w:rsidR="00EF525B" w:rsidRDefault="00EF525B" w:rsidP="00B0793A">
            <w:pPr>
              <w:rPr>
                <w:rFonts w:ascii="Arial" w:hAnsi="Arial" w:cs="Arial"/>
                <w:lang w:val="fi-FI"/>
              </w:rPr>
            </w:pPr>
            <w:r>
              <w:rPr>
                <w:rFonts w:ascii="Arial" w:hAnsi="Arial" w:cs="Arial"/>
                <w:lang w:val="fi-FI"/>
              </w:rPr>
              <w:t xml:space="preserve">Students were asked to wrtite the phonetic transcription of the </w:t>
            </w:r>
            <w:r>
              <w:rPr>
                <w:rFonts w:ascii="Arial" w:hAnsi="Arial" w:cs="Arial"/>
                <w:lang w:val="fi-FI"/>
              </w:rPr>
              <w:lastRenderedPageBreak/>
              <w:t>material they have choosen.</w:t>
            </w:r>
          </w:p>
          <w:p w:rsidR="00EF525B" w:rsidRPr="00B70D01" w:rsidRDefault="00EF525B" w:rsidP="00B0793A">
            <w:pPr>
              <w:rPr>
                <w:rFonts w:ascii="Arial" w:hAnsi="Arial" w:cs="Arial"/>
                <w:lang w:val="fi-FI"/>
              </w:rPr>
            </w:pPr>
            <w:r>
              <w:rPr>
                <w:rFonts w:ascii="Arial" w:hAnsi="Arial" w:cs="Arial"/>
                <w:lang w:val="fi-FI"/>
              </w:rPr>
              <w:t xml:space="preserve">Students were asked to read the news in the Micro teaching to be video recorded.  </w:t>
            </w:r>
          </w:p>
        </w:tc>
        <w:tc>
          <w:tcPr>
            <w:tcW w:w="1134" w:type="dxa"/>
          </w:tcPr>
          <w:p w:rsidR="00EF525B" w:rsidRPr="00B70D01" w:rsidRDefault="00EF525B" w:rsidP="00B0793A">
            <w:pPr>
              <w:rPr>
                <w:rFonts w:ascii="Arial" w:hAnsi="Arial" w:cs="Arial"/>
                <w:lang w:val="id-ID"/>
              </w:rPr>
            </w:pPr>
          </w:p>
        </w:tc>
        <w:tc>
          <w:tcPr>
            <w:tcW w:w="1843" w:type="dxa"/>
          </w:tcPr>
          <w:p w:rsidR="00EF525B" w:rsidRPr="002A45A1" w:rsidRDefault="00EF525B" w:rsidP="00B0793A">
            <w:pPr>
              <w:rPr>
                <w:rFonts w:ascii="Arial" w:hAnsi="Arial" w:cs="Arial"/>
              </w:rPr>
            </w:pPr>
            <w:r>
              <w:rPr>
                <w:rFonts w:ascii="Arial" w:hAnsi="Arial" w:cs="Arial"/>
              </w:rPr>
              <w:t>Students’ video recording</w:t>
            </w:r>
          </w:p>
        </w:tc>
        <w:tc>
          <w:tcPr>
            <w:tcW w:w="3951" w:type="dxa"/>
          </w:tcPr>
          <w:p w:rsidR="00EF525B" w:rsidRPr="00B70D01" w:rsidRDefault="00EF525B" w:rsidP="00B0793A">
            <w:pPr>
              <w:widowControl w:val="0"/>
              <w:rPr>
                <w:rFonts w:ascii="Arial" w:hAnsi="Arial" w:cs="Arial"/>
              </w:rPr>
            </w:pPr>
          </w:p>
        </w:tc>
      </w:tr>
    </w:tbl>
    <w:p w:rsidR="00EF525B" w:rsidRDefault="00EF525B" w:rsidP="00EF525B">
      <w:pPr>
        <w:rPr>
          <w:rFonts w:ascii="Arial" w:hAnsi="Arial" w:cs="Arial"/>
        </w:rPr>
      </w:pPr>
    </w:p>
    <w:p w:rsidR="00EF525B" w:rsidRPr="00084AA3" w:rsidRDefault="00EF525B" w:rsidP="00EF525B">
      <w:pPr>
        <w:rPr>
          <w:b/>
        </w:rPr>
      </w:pPr>
      <w:proofErr w:type="spellStart"/>
      <w:r w:rsidRPr="00084AA3">
        <w:rPr>
          <w:b/>
        </w:rPr>
        <w:t>Referensi</w:t>
      </w:r>
      <w:proofErr w:type="spellEnd"/>
    </w:p>
    <w:p w:rsidR="00EF525B" w:rsidRDefault="00EF525B" w:rsidP="00EF525B">
      <w:pPr>
        <w:ind w:left="540" w:hanging="540"/>
        <w:rPr>
          <w:rFonts w:asciiTheme="minorHAnsi" w:hAnsiTheme="minorHAnsi" w:cstheme="minorHAnsi"/>
        </w:rPr>
      </w:pPr>
      <w:r>
        <w:rPr>
          <w:rFonts w:ascii="Book Antiqua" w:hAnsi="Book Antiqua"/>
        </w:rPr>
        <w:t xml:space="preserve">      </w:t>
      </w:r>
      <w:proofErr w:type="gramStart"/>
      <w:r>
        <w:rPr>
          <w:rFonts w:asciiTheme="minorHAnsi" w:hAnsiTheme="minorHAnsi" w:cstheme="minorHAnsi"/>
        </w:rPr>
        <w:t>Bowler, Bill and Cunningham, Sarah.</w:t>
      </w:r>
      <w:proofErr w:type="gramEnd"/>
      <w:r>
        <w:rPr>
          <w:rFonts w:asciiTheme="minorHAnsi" w:hAnsiTheme="minorHAnsi" w:cstheme="minorHAnsi"/>
        </w:rPr>
        <w:t xml:space="preserve"> 1990. Headway Intermediate Pronunciation. Oxford: Oxford University Press.</w:t>
      </w:r>
    </w:p>
    <w:p w:rsidR="00EF525B" w:rsidRDefault="00EF525B" w:rsidP="00EF525B">
      <w:pPr>
        <w:ind w:left="360"/>
        <w:rPr>
          <w:rFonts w:asciiTheme="minorHAnsi" w:hAnsiTheme="minorHAnsi" w:cstheme="minorHAnsi"/>
        </w:rPr>
      </w:pPr>
      <w:proofErr w:type="gramStart"/>
      <w:r>
        <w:t xml:space="preserve">Audio CD </w:t>
      </w:r>
      <w:r>
        <w:rPr>
          <w:rFonts w:asciiTheme="minorHAnsi" w:hAnsiTheme="minorHAnsi" w:cstheme="minorHAnsi"/>
        </w:rPr>
        <w:t>Headway Intermediate Pronunciation.</w:t>
      </w:r>
      <w:proofErr w:type="gramEnd"/>
      <w:r>
        <w:rPr>
          <w:rFonts w:asciiTheme="minorHAnsi" w:hAnsiTheme="minorHAnsi" w:cstheme="minorHAnsi"/>
        </w:rPr>
        <w:t xml:space="preserve"> Oxford: Oxford University Press.</w:t>
      </w:r>
    </w:p>
    <w:p w:rsidR="00EF525B" w:rsidRDefault="00EF525B" w:rsidP="00EF525B">
      <w:pPr>
        <w:ind w:left="360"/>
        <w:rPr>
          <w:rFonts w:asciiTheme="minorHAnsi" w:hAnsiTheme="minorHAnsi" w:cstheme="minorHAnsi"/>
        </w:rPr>
      </w:pPr>
    </w:p>
    <w:p w:rsidR="00EF525B" w:rsidRPr="00827CDD" w:rsidRDefault="00EF525B" w:rsidP="00EF525B">
      <w:pPr>
        <w:ind w:left="360"/>
      </w:pPr>
      <w:r>
        <w:rPr>
          <w:rFonts w:asciiTheme="minorHAnsi" w:hAnsiTheme="minorHAnsi" w:cstheme="minorHAnsi"/>
        </w:rPr>
        <w:t>Related Materials down loaded from the Internet</w:t>
      </w:r>
    </w:p>
    <w:p w:rsidR="00EF525B" w:rsidRDefault="00EF525B" w:rsidP="00EF525B">
      <w:pPr>
        <w:ind w:left="360"/>
        <w:rPr>
          <w:b/>
        </w:rPr>
      </w:pPr>
    </w:p>
    <w:p w:rsidR="00EF525B" w:rsidRPr="00084AA3" w:rsidRDefault="00EF525B" w:rsidP="00EF525B">
      <w:pPr>
        <w:ind w:left="360"/>
        <w:rPr>
          <w:b/>
        </w:rPr>
      </w:pPr>
      <w:proofErr w:type="spellStart"/>
      <w:r w:rsidRPr="00084AA3">
        <w:rPr>
          <w:b/>
        </w:rPr>
        <w:t>Catatan</w:t>
      </w:r>
      <w:proofErr w:type="spellEnd"/>
      <w:r w:rsidRPr="00084AA3">
        <w:rPr>
          <w:b/>
        </w:rPr>
        <w:t xml:space="preserve">: </w:t>
      </w:r>
    </w:p>
    <w:p w:rsidR="00EF525B" w:rsidRDefault="00EF525B" w:rsidP="00EF525B">
      <w:pPr>
        <w:numPr>
          <w:ilvl w:val="0"/>
          <w:numId w:val="28"/>
        </w:numPr>
        <w:spacing w:after="200" w:line="276" w:lineRule="auto"/>
        <w:rPr>
          <w:sz w:val="28"/>
          <w:szCs w:val="28"/>
        </w:rPr>
      </w:pPr>
      <w:proofErr w:type="spellStart"/>
      <w:r>
        <w:rPr>
          <w:sz w:val="28"/>
          <w:szCs w:val="28"/>
        </w:rPr>
        <w:t>Bahan</w:t>
      </w:r>
      <w:proofErr w:type="spellEnd"/>
      <w:r>
        <w:rPr>
          <w:sz w:val="28"/>
          <w:szCs w:val="28"/>
        </w:rPr>
        <w:t xml:space="preserve"> Ajar (</w:t>
      </w:r>
      <w:proofErr w:type="spellStart"/>
      <w:r>
        <w:rPr>
          <w:sz w:val="28"/>
          <w:szCs w:val="28"/>
        </w:rPr>
        <w:t>dilampirkan</w:t>
      </w:r>
      <w:proofErr w:type="spellEnd"/>
      <w:r>
        <w:rPr>
          <w:sz w:val="28"/>
          <w:szCs w:val="28"/>
        </w:rPr>
        <w:t>)</w:t>
      </w:r>
    </w:p>
    <w:p w:rsidR="00EF525B" w:rsidRDefault="00EF525B" w:rsidP="00EF525B">
      <w:pPr>
        <w:numPr>
          <w:ilvl w:val="0"/>
          <w:numId w:val="28"/>
        </w:numPr>
        <w:spacing w:after="200" w:line="276" w:lineRule="auto"/>
        <w:rPr>
          <w:sz w:val="28"/>
          <w:szCs w:val="28"/>
        </w:rPr>
      </w:pPr>
      <w:proofErr w:type="spellStart"/>
      <w:r>
        <w:rPr>
          <w:sz w:val="28"/>
          <w:szCs w:val="28"/>
        </w:rPr>
        <w:t>Instrumen</w:t>
      </w:r>
      <w:proofErr w:type="spellEnd"/>
      <w:r>
        <w:rPr>
          <w:sz w:val="28"/>
          <w:szCs w:val="28"/>
        </w:rPr>
        <w:t xml:space="preserve"> </w:t>
      </w:r>
      <w:proofErr w:type="spellStart"/>
      <w:r>
        <w:rPr>
          <w:sz w:val="28"/>
          <w:szCs w:val="28"/>
        </w:rPr>
        <w:t>Penilaian</w:t>
      </w:r>
      <w:proofErr w:type="spellEnd"/>
      <w:r>
        <w:rPr>
          <w:sz w:val="28"/>
          <w:szCs w:val="28"/>
        </w:rPr>
        <w:t xml:space="preserve"> (</w:t>
      </w:r>
      <w:proofErr w:type="spellStart"/>
      <w:r>
        <w:rPr>
          <w:sz w:val="28"/>
          <w:szCs w:val="28"/>
        </w:rPr>
        <w:t>dilampirkan</w:t>
      </w:r>
      <w:proofErr w:type="spellEnd"/>
      <w:r>
        <w:rPr>
          <w:sz w:val="28"/>
          <w:szCs w:val="28"/>
        </w:rPr>
        <w:t>)</w:t>
      </w:r>
    </w:p>
    <w:p w:rsidR="00EF525B" w:rsidRDefault="00EF525B" w:rsidP="00EF525B"/>
    <w:p w:rsidR="005A0CA2" w:rsidRDefault="005A0CA2" w:rsidP="005A0CA2">
      <w:pPr>
        <w:pStyle w:val="NoSpacing"/>
        <w:jc w:val="center"/>
        <w:rPr>
          <w:b/>
        </w:rPr>
      </w:pPr>
    </w:p>
    <w:sectPr w:rsidR="005A0CA2" w:rsidSect="000C65A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634"/>
    <w:multiLevelType w:val="hybridMultilevel"/>
    <w:tmpl w:val="E2C2D3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35C7EB1"/>
    <w:multiLevelType w:val="hybridMultilevel"/>
    <w:tmpl w:val="53F445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472445C"/>
    <w:multiLevelType w:val="hybridMultilevel"/>
    <w:tmpl w:val="A6DC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D0D92"/>
    <w:multiLevelType w:val="multilevel"/>
    <w:tmpl w:val="6854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FB4ABC"/>
    <w:multiLevelType w:val="hybridMultilevel"/>
    <w:tmpl w:val="9696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950A6"/>
    <w:multiLevelType w:val="hybridMultilevel"/>
    <w:tmpl w:val="910CE0AC"/>
    <w:lvl w:ilvl="0" w:tplc="A5FE6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36437F"/>
    <w:multiLevelType w:val="hybridMultilevel"/>
    <w:tmpl w:val="483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106D0"/>
    <w:multiLevelType w:val="hybridMultilevel"/>
    <w:tmpl w:val="0E30A61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C3F6439"/>
    <w:multiLevelType w:val="hybridMultilevel"/>
    <w:tmpl w:val="4C46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F66C0"/>
    <w:multiLevelType w:val="hybridMultilevel"/>
    <w:tmpl w:val="479E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26667"/>
    <w:multiLevelType w:val="hybridMultilevel"/>
    <w:tmpl w:val="81C86D7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74F315E"/>
    <w:multiLevelType w:val="multilevel"/>
    <w:tmpl w:val="1A382A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082CDE"/>
    <w:multiLevelType w:val="hybridMultilevel"/>
    <w:tmpl w:val="F0209AD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FD10F8C"/>
    <w:multiLevelType w:val="hybridMultilevel"/>
    <w:tmpl w:val="86F006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34C06607"/>
    <w:multiLevelType w:val="hybridMultilevel"/>
    <w:tmpl w:val="B93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F51DF"/>
    <w:multiLevelType w:val="hybridMultilevel"/>
    <w:tmpl w:val="B936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715CA3"/>
    <w:multiLevelType w:val="hybridMultilevel"/>
    <w:tmpl w:val="393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53C4B"/>
    <w:multiLevelType w:val="multilevel"/>
    <w:tmpl w:val="131204C0"/>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1256" w:hanging="108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616" w:hanging="144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976" w:hanging="1800"/>
      </w:pPr>
      <w:rPr>
        <w:rFonts w:hint="default"/>
      </w:rPr>
    </w:lvl>
    <w:lvl w:ilvl="8">
      <w:start w:val="1"/>
      <w:numFmt w:val="decimal"/>
      <w:isLgl/>
      <w:lvlText w:val="%1.%2.%3.%4.%5.%6.%7.%8.%9"/>
      <w:lvlJc w:val="left"/>
      <w:pPr>
        <w:ind w:left="1976" w:hanging="1800"/>
      </w:pPr>
      <w:rPr>
        <w:rFonts w:hint="default"/>
      </w:rPr>
    </w:lvl>
  </w:abstractNum>
  <w:abstractNum w:abstractNumId="18">
    <w:nsid w:val="438B6821"/>
    <w:multiLevelType w:val="hybridMultilevel"/>
    <w:tmpl w:val="0F929954"/>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40D566A"/>
    <w:multiLevelType w:val="hybridMultilevel"/>
    <w:tmpl w:val="7E6EC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CA7EEC"/>
    <w:multiLevelType w:val="hybridMultilevel"/>
    <w:tmpl w:val="FF3C2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AA269E"/>
    <w:multiLevelType w:val="hybridMultilevel"/>
    <w:tmpl w:val="7DF0E96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AC8269E"/>
    <w:multiLevelType w:val="hybridMultilevel"/>
    <w:tmpl w:val="58B81C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4F2B6D63"/>
    <w:multiLevelType w:val="hybridMultilevel"/>
    <w:tmpl w:val="CEB69FBC"/>
    <w:lvl w:ilvl="0" w:tplc="A3B03766">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A2A5F"/>
    <w:multiLevelType w:val="hybridMultilevel"/>
    <w:tmpl w:val="5356A02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50BF7B04"/>
    <w:multiLevelType w:val="hybridMultilevel"/>
    <w:tmpl w:val="BCC68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D581C"/>
    <w:multiLevelType w:val="multilevel"/>
    <w:tmpl w:val="039E34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92D4F8D"/>
    <w:multiLevelType w:val="hybridMultilevel"/>
    <w:tmpl w:val="1F184C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5B5D5AEC"/>
    <w:multiLevelType w:val="hybridMultilevel"/>
    <w:tmpl w:val="BFFA74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6AB72A93"/>
    <w:multiLevelType w:val="hybridMultilevel"/>
    <w:tmpl w:val="C8C8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8F0E14"/>
    <w:multiLevelType w:val="hybridMultilevel"/>
    <w:tmpl w:val="B2A60E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6CC93A59"/>
    <w:multiLevelType w:val="hybridMultilevel"/>
    <w:tmpl w:val="91887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493E4C"/>
    <w:multiLevelType w:val="hybridMultilevel"/>
    <w:tmpl w:val="74881E5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3">
    <w:nsid w:val="77A6614E"/>
    <w:multiLevelType w:val="hybridMultilevel"/>
    <w:tmpl w:val="93883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0B1C5B"/>
    <w:multiLevelType w:val="multilevel"/>
    <w:tmpl w:val="2D2A0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EEC6B03"/>
    <w:multiLevelType w:val="hybridMultilevel"/>
    <w:tmpl w:val="3E50E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9"/>
  </w:num>
  <w:num w:numId="4">
    <w:abstractNumId w:val="26"/>
  </w:num>
  <w:num w:numId="5">
    <w:abstractNumId w:val="0"/>
  </w:num>
  <w:num w:numId="6">
    <w:abstractNumId w:val="10"/>
  </w:num>
  <w:num w:numId="7">
    <w:abstractNumId w:val="1"/>
  </w:num>
  <w:num w:numId="8">
    <w:abstractNumId w:val="30"/>
  </w:num>
  <w:num w:numId="9">
    <w:abstractNumId w:val="24"/>
  </w:num>
  <w:num w:numId="10">
    <w:abstractNumId w:val="32"/>
  </w:num>
  <w:num w:numId="11">
    <w:abstractNumId w:val="12"/>
  </w:num>
  <w:num w:numId="12">
    <w:abstractNumId w:val="7"/>
  </w:num>
  <w:num w:numId="13">
    <w:abstractNumId w:val="27"/>
  </w:num>
  <w:num w:numId="14">
    <w:abstractNumId w:val="28"/>
  </w:num>
  <w:num w:numId="15">
    <w:abstractNumId w:val="13"/>
  </w:num>
  <w:num w:numId="16">
    <w:abstractNumId w:val="22"/>
  </w:num>
  <w:num w:numId="17">
    <w:abstractNumId w:val="9"/>
  </w:num>
  <w:num w:numId="18">
    <w:abstractNumId w:val="18"/>
  </w:num>
  <w:num w:numId="19">
    <w:abstractNumId w:val="20"/>
  </w:num>
  <w:num w:numId="20">
    <w:abstractNumId w:val="15"/>
  </w:num>
  <w:num w:numId="21">
    <w:abstractNumId w:val="21"/>
  </w:num>
  <w:num w:numId="22">
    <w:abstractNumId w:val="25"/>
  </w:num>
  <w:num w:numId="23">
    <w:abstractNumId w:val="4"/>
  </w:num>
  <w:num w:numId="24">
    <w:abstractNumId w:val="8"/>
  </w:num>
  <w:num w:numId="25">
    <w:abstractNumId w:val="2"/>
  </w:num>
  <w:num w:numId="26">
    <w:abstractNumId w:val="29"/>
  </w:num>
  <w:num w:numId="27">
    <w:abstractNumId w:val="5"/>
  </w:num>
  <w:num w:numId="28">
    <w:abstractNumId w:val="33"/>
  </w:num>
  <w:num w:numId="29">
    <w:abstractNumId w:val="31"/>
  </w:num>
  <w:num w:numId="30">
    <w:abstractNumId w:val="23"/>
  </w:num>
  <w:num w:numId="31">
    <w:abstractNumId w:val="34"/>
  </w:num>
  <w:num w:numId="32">
    <w:abstractNumId w:val="11"/>
  </w:num>
  <w:num w:numId="33">
    <w:abstractNumId w:val="14"/>
  </w:num>
  <w:num w:numId="34">
    <w:abstractNumId w:val="16"/>
  </w:num>
  <w:num w:numId="35">
    <w:abstractNumId w:val="3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docVars>
    <w:docVar w:name="__Grammarly_42____i" w:val="H4sIAAAAAAAEAKtWckksSQxILCpxzi/NK1GyMqwFAAEhoTITAAAA"/>
    <w:docVar w:name="__Grammarly_42___1" w:val="H4sIAAAAAAAEAKtWcslP9kxRslIyNDY0MjeyMLA0MTI1sLQwMjFS0lEKTi0uzszPAykwrAUACUhf5iwAAAA="/>
  </w:docVars>
  <w:rsids>
    <w:rsidRoot w:val="005A0CA2"/>
    <w:rsid w:val="00012EBB"/>
    <w:rsid w:val="000C65A5"/>
    <w:rsid w:val="00117F1C"/>
    <w:rsid w:val="00120A15"/>
    <w:rsid w:val="001245C4"/>
    <w:rsid w:val="00172163"/>
    <w:rsid w:val="001A598F"/>
    <w:rsid w:val="00240CB5"/>
    <w:rsid w:val="002750E0"/>
    <w:rsid w:val="00427DAB"/>
    <w:rsid w:val="00566707"/>
    <w:rsid w:val="00585C4B"/>
    <w:rsid w:val="005A0CA2"/>
    <w:rsid w:val="007016E6"/>
    <w:rsid w:val="00726228"/>
    <w:rsid w:val="0085220B"/>
    <w:rsid w:val="008A4ABE"/>
    <w:rsid w:val="009019B4"/>
    <w:rsid w:val="00922777"/>
    <w:rsid w:val="00B46C4F"/>
    <w:rsid w:val="00B6617E"/>
    <w:rsid w:val="00C80412"/>
    <w:rsid w:val="00CB0EEA"/>
    <w:rsid w:val="00E3166B"/>
    <w:rsid w:val="00EA7854"/>
    <w:rsid w:val="00EF525B"/>
    <w:rsid w:val="00F839FB"/>
    <w:rsid w:val="00FF0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 w:type="character" w:customStyle="1" w:styleId="ListParagraphChar">
    <w:name w:val="List Paragraph Char"/>
    <w:link w:val="ListParagraph"/>
    <w:uiPriority w:val="34"/>
    <w:rsid w:val="00EF525B"/>
    <w:rPr>
      <w:rFonts w:ascii="Times New Roman" w:eastAsia="Times New Roman" w:hAnsi="Times New Roman" w:cs="Times New Roman"/>
      <w:sz w:val="24"/>
      <w:szCs w:val="24"/>
      <w:lang w:val="en-US"/>
    </w:rPr>
  </w:style>
  <w:style w:type="table" w:styleId="TableGrid">
    <w:name w:val="Table Grid"/>
    <w:basedOn w:val="TableNormal"/>
    <w:uiPriority w:val="59"/>
    <w:rsid w:val="00EF525B"/>
    <w:pPr>
      <w:spacing w:after="0" w:line="240" w:lineRule="auto"/>
    </w:pPr>
    <w:rPr>
      <w:rFonts w:ascii="Cambria" w:hAnsi="Cambria"/>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fujitsu</cp:lastModifiedBy>
  <cp:revision>6</cp:revision>
  <dcterms:created xsi:type="dcterms:W3CDTF">2016-11-12T02:14:00Z</dcterms:created>
  <dcterms:modified xsi:type="dcterms:W3CDTF">2016-12-27T03:00:00Z</dcterms:modified>
</cp:coreProperties>
</file>